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EDF7D" w14:textId="77777777" w:rsidR="00A9118C" w:rsidRDefault="00A9118C" w:rsidP="00A911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A2E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МИНИСТЕРСТВО НАУКИ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ВЫСШЕГО ОБРАЗОВАНИЯ </w:t>
      </w:r>
    </w:p>
    <w:p w14:paraId="080087FE" w14:textId="77777777" w:rsidR="00A9118C" w:rsidRDefault="00A9118C" w:rsidP="00A911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412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РОССИЙСКОЙ ФЕДЕРАЦИИ</w:t>
      </w:r>
    </w:p>
    <w:p w14:paraId="176DDCFD" w14:textId="77777777" w:rsidR="00A9118C" w:rsidRPr="00EA2EE5" w:rsidRDefault="00A9118C" w:rsidP="00A911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 w:bidi="ru-RU"/>
        </w:rPr>
      </w:pPr>
    </w:p>
    <w:p w14:paraId="6CC394D9" w14:textId="77777777" w:rsidR="00A9118C" w:rsidRDefault="00A9118C" w:rsidP="00A911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A2E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ФЕДЕРАЛЬНОЕ ГОСУДАРСТВЕННОЕ БЮДЖЕТНОЕ </w:t>
      </w:r>
    </w:p>
    <w:p w14:paraId="263238DA" w14:textId="77777777" w:rsidR="00A9118C" w:rsidRPr="00EA2EE5" w:rsidRDefault="00A9118C" w:rsidP="00A911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A2E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ОБРАЗОВАТЕЛЬНОЕ УЧРЕЖДЕНИЕ ВЫСШЕГО ОБРАЗОВАНИЯ</w:t>
      </w:r>
    </w:p>
    <w:p w14:paraId="6FBBCBF3" w14:textId="77777777" w:rsidR="00A9118C" w:rsidRDefault="00A9118C" w:rsidP="00A911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A2E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«НАЦИОНАЛЬНЫЙ ИССЛЕДОВАТЕЛЬСКИЙ </w:t>
      </w:r>
    </w:p>
    <w:p w14:paraId="128C116E" w14:textId="77777777" w:rsidR="00A9118C" w:rsidRDefault="00A9118C" w:rsidP="00A911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A2E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МОРДОВСКИЙ ГОСУДАРСТВЕННЫЙ</w:t>
      </w:r>
      <w:r w:rsidRPr="00EA2EE5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EA2E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УНИВЕРСИТЕТ </w:t>
      </w:r>
    </w:p>
    <w:p w14:paraId="22856F05" w14:textId="77777777" w:rsidR="00A9118C" w:rsidRPr="00EA2EE5" w:rsidRDefault="00A9118C" w:rsidP="00A911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A2E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им. Н. П.</w:t>
      </w:r>
      <w:r w:rsidRPr="00EA2EE5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EA2E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ОГАРЁВА»</w:t>
      </w:r>
    </w:p>
    <w:p w14:paraId="5FB92CB5" w14:textId="77777777" w:rsidR="0073482F" w:rsidRDefault="0073482F" w:rsidP="0073482F">
      <w:pPr>
        <w:pStyle w:val="11"/>
        <w:spacing w:line="240" w:lineRule="auto"/>
        <w:ind w:left="1378" w:firstLine="0"/>
        <w:jc w:val="center"/>
        <w:rPr>
          <w:b/>
          <w:bCs/>
          <w:color w:val="auto"/>
          <w:sz w:val="24"/>
          <w:szCs w:val="24"/>
        </w:rPr>
      </w:pPr>
    </w:p>
    <w:p w14:paraId="1B08682D" w14:textId="77777777" w:rsidR="0073482F" w:rsidRDefault="0073482F" w:rsidP="0073482F">
      <w:pPr>
        <w:pStyle w:val="11"/>
        <w:spacing w:line="240" w:lineRule="auto"/>
        <w:ind w:left="1378" w:firstLine="0"/>
        <w:jc w:val="center"/>
        <w:rPr>
          <w:b/>
          <w:bCs/>
          <w:color w:val="auto"/>
          <w:sz w:val="24"/>
          <w:szCs w:val="24"/>
        </w:rPr>
      </w:pPr>
    </w:p>
    <w:p w14:paraId="5BF3B359" w14:textId="77777777" w:rsidR="0073482F" w:rsidRDefault="0073482F" w:rsidP="0073482F">
      <w:pPr>
        <w:pStyle w:val="11"/>
        <w:spacing w:line="240" w:lineRule="auto"/>
        <w:ind w:left="1378" w:firstLine="0"/>
        <w:jc w:val="center"/>
        <w:rPr>
          <w:b/>
          <w:bCs/>
          <w:color w:val="auto"/>
          <w:sz w:val="24"/>
          <w:szCs w:val="24"/>
        </w:rPr>
      </w:pPr>
    </w:p>
    <w:p w14:paraId="0188C0E9" w14:textId="77777777" w:rsidR="0073482F" w:rsidRDefault="0073482F" w:rsidP="0073482F">
      <w:pPr>
        <w:pStyle w:val="11"/>
        <w:spacing w:line="240" w:lineRule="auto"/>
        <w:ind w:left="1378" w:firstLine="0"/>
        <w:jc w:val="center"/>
        <w:rPr>
          <w:b/>
          <w:bCs/>
          <w:color w:val="auto"/>
          <w:sz w:val="24"/>
          <w:szCs w:val="24"/>
        </w:rPr>
      </w:pPr>
    </w:p>
    <w:p w14:paraId="7635C557" w14:textId="77777777" w:rsidR="0073482F" w:rsidRDefault="0073482F" w:rsidP="0073482F">
      <w:pPr>
        <w:pStyle w:val="11"/>
        <w:spacing w:line="240" w:lineRule="auto"/>
        <w:ind w:left="1378" w:firstLine="0"/>
        <w:jc w:val="center"/>
        <w:rPr>
          <w:b/>
          <w:bCs/>
          <w:color w:val="auto"/>
          <w:sz w:val="24"/>
          <w:szCs w:val="24"/>
        </w:rPr>
      </w:pPr>
    </w:p>
    <w:p w14:paraId="37D85DDF" w14:textId="77777777" w:rsidR="0073482F" w:rsidRDefault="0073482F" w:rsidP="0073482F">
      <w:pPr>
        <w:pStyle w:val="11"/>
        <w:spacing w:line="240" w:lineRule="auto"/>
        <w:ind w:left="1378" w:firstLine="0"/>
        <w:jc w:val="center"/>
        <w:rPr>
          <w:b/>
          <w:bCs/>
          <w:color w:val="auto"/>
          <w:sz w:val="24"/>
          <w:szCs w:val="24"/>
        </w:rPr>
      </w:pPr>
    </w:p>
    <w:p w14:paraId="50D4FEEB" w14:textId="77777777" w:rsidR="0073482F" w:rsidRDefault="0073482F" w:rsidP="0073482F">
      <w:pPr>
        <w:pStyle w:val="11"/>
        <w:spacing w:line="240" w:lineRule="auto"/>
        <w:ind w:left="1378" w:firstLine="0"/>
        <w:jc w:val="center"/>
        <w:rPr>
          <w:b/>
          <w:bCs/>
          <w:color w:val="auto"/>
          <w:sz w:val="24"/>
          <w:szCs w:val="24"/>
        </w:rPr>
      </w:pPr>
    </w:p>
    <w:p w14:paraId="518E4E46" w14:textId="77777777" w:rsidR="005E4B52" w:rsidRPr="000230B0" w:rsidRDefault="0073482F" w:rsidP="008E31F1">
      <w:pPr>
        <w:pStyle w:val="11"/>
        <w:spacing w:line="240" w:lineRule="auto"/>
        <w:ind w:firstLine="0"/>
        <w:jc w:val="center"/>
        <w:rPr>
          <w:b/>
          <w:bCs/>
          <w:color w:val="auto"/>
          <w:sz w:val="28"/>
          <w:szCs w:val="28"/>
        </w:rPr>
      </w:pPr>
      <w:r w:rsidRPr="000230B0">
        <w:rPr>
          <w:b/>
          <w:bCs/>
          <w:color w:val="auto"/>
          <w:sz w:val="28"/>
          <w:szCs w:val="28"/>
        </w:rPr>
        <w:t xml:space="preserve">ГОДОВОЙ ОТЧЕТ О ДЕЯТЕЛЬНОСТИ </w:t>
      </w:r>
      <w:r w:rsidR="005E4B52" w:rsidRPr="000230B0">
        <w:rPr>
          <w:b/>
          <w:bCs/>
          <w:color w:val="auto"/>
          <w:sz w:val="28"/>
          <w:szCs w:val="28"/>
        </w:rPr>
        <w:t xml:space="preserve"> </w:t>
      </w:r>
    </w:p>
    <w:p w14:paraId="5A0B8668" w14:textId="1C284FE9" w:rsidR="0073482F" w:rsidRPr="000230B0" w:rsidRDefault="0073482F" w:rsidP="008E31F1">
      <w:pPr>
        <w:pStyle w:val="11"/>
        <w:spacing w:line="240" w:lineRule="auto"/>
        <w:ind w:firstLine="0"/>
        <w:jc w:val="center"/>
        <w:rPr>
          <w:b/>
          <w:bCs/>
          <w:color w:val="auto"/>
          <w:sz w:val="28"/>
          <w:szCs w:val="28"/>
        </w:rPr>
      </w:pPr>
      <w:r w:rsidRPr="000230B0">
        <w:rPr>
          <w:b/>
          <w:bCs/>
          <w:color w:val="auto"/>
          <w:sz w:val="28"/>
          <w:szCs w:val="28"/>
        </w:rPr>
        <w:t>ФЕДЕРАЛЬНОЙ ИННОВАЦИОННОЙ ПЛОЩАДКИ</w:t>
      </w:r>
    </w:p>
    <w:p w14:paraId="3323695F" w14:textId="40FD7D89" w:rsidR="005E4B52" w:rsidRPr="000230B0" w:rsidRDefault="00190890" w:rsidP="008E31F1">
      <w:pPr>
        <w:pStyle w:val="11"/>
        <w:spacing w:line="240" w:lineRule="auto"/>
        <w:ind w:firstLine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«</w:t>
      </w:r>
      <w:r w:rsidR="0073482F" w:rsidRPr="000230B0">
        <w:rPr>
          <w:b/>
          <w:bCs/>
          <w:color w:val="auto"/>
          <w:sz w:val="28"/>
          <w:szCs w:val="28"/>
        </w:rPr>
        <w:t xml:space="preserve">ЦИФРОВЫЕ ТЕХНОЛОГИИ В ОБРАЗОВАНИИ </w:t>
      </w:r>
    </w:p>
    <w:p w14:paraId="07301B14" w14:textId="1B16879A" w:rsidR="0073482F" w:rsidRPr="000230B0" w:rsidRDefault="0073482F" w:rsidP="008E31F1">
      <w:pPr>
        <w:pStyle w:val="11"/>
        <w:spacing w:line="240" w:lineRule="auto"/>
        <w:ind w:firstLine="0"/>
        <w:jc w:val="center"/>
        <w:rPr>
          <w:b/>
          <w:bCs/>
          <w:color w:val="auto"/>
          <w:sz w:val="28"/>
          <w:szCs w:val="28"/>
        </w:rPr>
      </w:pPr>
      <w:r w:rsidRPr="000230B0">
        <w:rPr>
          <w:b/>
          <w:bCs/>
          <w:color w:val="auto"/>
          <w:sz w:val="28"/>
          <w:szCs w:val="28"/>
        </w:rPr>
        <w:t>ДЛЯ ПЛАНИРОВАНИЯ УСТОЙЧИВОГО РАЗВИТИЯ РЕГИОНОВ</w:t>
      </w:r>
      <w:r w:rsidR="00190890">
        <w:rPr>
          <w:b/>
          <w:bCs/>
          <w:color w:val="auto"/>
          <w:sz w:val="28"/>
          <w:szCs w:val="28"/>
        </w:rPr>
        <w:t>»</w:t>
      </w:r>
    </w:p>
    <w:p w14:paraId="5B8B72D4" w14:textId="77777777" w:rsidR="0073482F" w:rsidRDefault="0073482F" w:rsidP="0073482F">
      <w:pPr>
        <w:pStyle w:val="11"/>
        <w:spacing w:line="240" w:lineRule="auto"/>
        <w:ind w:left="1378" w:firstLine="0"/>
        <w:jc w:val="center"/>
        <w:rPr>
          <w:b/>
          <w:bCs/>
          <w:color w:val="auto"/>
          <w:sz w:val="24"/>
          <w:szCs w:val="24"/>
        </w:rPr>
      </w:pPr>
    </w:p>
    <w:p w14:paraId="0FC1216F" w14:textId="77777777" w:rsidR="0073482F" w:rsidRDefault="0073482F" w:rsidP="0073482F">
      <w:pPr>
        <w:pStyle w:val="11"/>
        <w:spacing w:line="240" w:lineRule="auto"/>
        <w:ind w:left="1378" w:firstLine="0"/>
        <w:jc w:val="center"/>
        <w:rPr>
          <w:b/>
          <w:bCs/>
          <w:color w:val="auto"/>
          <w:sz w:val="24"/>
          <w:szCs w:val="24"/>
        </w:rPr>
      </w:pPr>
    </w:p>
    <w:p w14:paraId="7F2C60CF" w14:textId="77777777" w:rsidR="0073482F" w:rsidRDefault="0073482F" w:rsidP="0073482F">
      <w:pPr>
        <w:pStyle w:val="11"/>
        <w:spacing w:line="240" w:lineRule="auto"/>
        <w:ind w:left="1378" w:firstLine="0"/>
        <w:jc w:val="center"/>
        <w:rPr>
          <w:b/>
          <w:bCs/>
          <w:color w:val="auto"/>
          <w:sz w:val="24"/>
          <w:szCs w:val="24"/>
        </w:rPr>
      </w:pPr>
    </w:p>
    <w:p w14:paraId="648ADBF5" w14:textId="77777777" w:rsidR="0073482F" w:rsidRDefault="0073482F" w:rsidP="0073482F">
      <w:pPr>
        <w:pStyle w:val="11"/>
        <w:spacing w:line="240" w:lineRule="auto"/>
        <w:ind w:left="1378" w:firstLine="0"/>
        <w:jc w:val="center"/>
        <w:rPr>
          <w:b/>
          <w:bCs/>
          <w:color w:val="auto"/>
          <w:sz w:val="24"/>
          <w:szCs w:val="24"/>
        </w:rPr>
      </w:pPr>
    </w:p>
    <w:p w14:paraId="3E254276" w14:textId="77777777" w:rsidR="0073482F" w:rsidRDefault="0073482F" w:rsidP="0073482F">
      <w:pPr>
        <w:pStyle w:val="11"/>
        <w:spacing w:line="240" w:lineRule="auto"/>
        <w:ind w:left="1378" w:firstLine="0"/>
        <w:jc w:val="center"/>
        <w:rPr>
          <w:b/>
          <w:bCs/>
          <w:color w:val="auto"/>
          <w:sz w:val="24"/>
          <w:szCs w:val="24"/>
        </w:rPr>
      </w:pPr>
    </w:p>
    <w:p w14:paraId="36737765" w14:textId="77777777" w:rsidR="0073482F" w:rsidRDefault="0073482F" w:rsidP="0073482F">
      <w:pPr>
        <w:pStyle w:val="11"/>
        <w:spacing w:line="240" w:lineRule="auto"/>
        <w:ind w:left="1378" w:firstLine="0"/>
        <w:jc w:val="center"/>
        <w:rPr>
          <w:b/>
          <w:bCs/>
          <w:color w:val="auto"/>
          <w:sz w:val="24"/>
          <w:szCs w:val="24"/>
        </w:rPr>
      </w:pPr>
    </w:p>
    <w:p w14:paraId="06B81EF5" w14:textId="77777777" w:rsidR="0073482F" w:rsidRDefault="0073482F" w:rsidP="0073482F">
      <w:pPr>
        <w:pStyle w:val="11"/>
        <w:spacing w:line="240" w:lineRule="auto"/>
        <w:ind w:left="1378" w:firstLine="0"/>
        <w:jc w:val="center"/>
        <w:rPr>
          <w:b/>
          <w:bCs/>
          <w:color w:val="auto"/>
          <w:sz w:val="24"/>
          <w:szCs w:val="24"/>
        </w:rPr>
      </w:pPr>
    </w:p>
    <w:p w14:paraId="6088587F" w14:textId="77777777" w:rsidR="0073482F" w:rsidRDefault="0073482F" w:rsidP="0073482F">
      <w:pPr>
        <w:pStyle w:val="11"/>
        <w:spacing w:line="240" w:lineRule="auto"/>
        <w:ind w:left="1378" w:firstLine="0"/>
        <w:jc w:val="center"/>
        <w:rPr>
          <w:b/>
          <w:bCs/>
          <w:color w:val="auto"/>
          <w:sz w:val="24"/>
          <w:szCs w:val="24"/>
        </w:rPr>
      </w:pPr>
    </w:p>
    <w:p w14:paraId="69B7E284" w14:textId="77777777" w:rsidR="0073482F" w:rsidRDefault="0073482F" w:rsidP="0073482F">
      <w:pPr>
        <w:pStyle w:val="11"/>
        <w:spacing w:line="240" w:lineRule="auto"/>
        <w:ind w:left="1378" w:firstLine="0"/>
        <w:jc w:val="center"/>
        <w:rPr>
          <w:b/>
          <w:bCs/>
          <w:color w:val="auto"/>
          <w:sz w:val="24"/>
          <w:szCs w:val="24"/>
        </w:rPr>
      </w:pPr>
    </w:p>
    <w:p w14:paraId="0B08CA63" w14:textId="77777777" w:rsidR="00A9118C" w:rsidRPr="006C22F6" w:rsidRDefault="00A9118C" w:rsidP="00A9118C">
      <w:pPr>
        <w:tabs>
          <w:tab w:val="left" w:pos="432"/>
          <w:tab w:val="left" w:pos="864"/>
          <w:tab w:val="left" w:pos="1440"/>
          <w:tab w:val="left" w:pos="1584"/>
          <w:tab w:val="left" w:pos="1728"/>
          <w:tab w:val="left" w:pos="2016"/>
          <w:tab w:val="left" w:pos="2304"/>
          <w:tab w:val="left" w:pos="3888"/>
          <w:tab w:val="left" w:pos="4176"/>
          <w:tab w:val="left" w:pos="4320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</w:pPr>
      <w:r w:rsidRPr="006C22F6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  <w:t>Работа выполнена в рамках реализации на базе ФГБОУ ВО «МГУ</w:t>
      </w:r>
      <w:r w:rsidRPr="006C22F6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  <w:br/>
        <w:t>им. Н. П. Огарёва» программы федеральной инновационной образовательной площадки «Цифровые технологии в образовании для устойчивого развития регионов», утвержденной приказом Минобрнауки России от 25.12.2020 г. № 1580.</w:t>
      </w:r>
    </w:p>
    <w:p w14:paraId="4E79CEC0" w14:textId="77777777" w:rsidR="0073482F" w:rsidRPr="006C22F6" w:rsidRDefault="0073482F" w:rsidP="0073482F">
      <w:pPr>
        <w:pStyle w:val="11"/>
        <w:spacing w:line="240" w:lineRule="auto"/>
        <w:ind w:left="1378" w:firstLine="0"/>
        <w:jc w:val="center"/>
        <w:rPr>
          <w:b/>
          <w:bCs/>
          <w:color w:val="auto"/>
          <w:sz w:val="28"/>
          <w:szCs w:val="28"/>
        </w:rPr>
      </w:pPr>
    </w:p>
    <w:p w14:paraId="31FD6BB3" w14:textId="77777777" w:rsidR="0073482F" w:rsidRPr="006C22F6" w:rsidRDefault="0073482F" w:rsidP="0073482F">
      <w:pPr>
        <w:pStyle w:val="11"/>
        <w:spacing w:line="240" w:lineRule="auto"/>
        <w:ind w:left="1378" w:firstLine="0"/>
        <w:jc w:val="center"/>
        <w:rPr>
          <w:b/>
          <w:bCs/>
          <w:color w:val="auto"/>
          <w:sz w:val="28"/>
          <w:szCs w:val="28"/>
        </w:rPr>
      </w:pPr>
    </w:p>
    <w:p w14:paraId="62198499" w14:textId="77777777" w:rsidR="0073482F" w:rsidRPr="006C22F6" w:rsidRDefault="0073482F" w:rsidP="0073482F">
      <w:pPr>
        <w:pStyle w:val="11"/>
        <w:spacing w:line="240" w:lineRule="auto"/>
        <w:ind w:left="1378" w:firstLine="0"/>
        <w:jc w:val="center"/>
        <w:rPr>
          <w:b/>
          <w:bCs/>
          <w:color w:val="auto"/>
          <w:sz w:val="28"/>
          <w:szCs w:val="28"/>
        </w:rPr>
      </w:pPr>
    </w:p>
    <w:p w14:paraId="0800C1DE" w14:textId="77777777" w:rsidR="0073482F" w:rsidRPr="006C22F6" w:rsidRDefault="0073482F" w:rsidP="0073482F">
      <w:pPr>
        <w:pStyle w:val="11"/>
        <w:spacing w:line="240" w:lineRule="auto"/>
        <w:ind w:left="1378" w:firstLine="0"/>
        <w:jc w:val="center"/>
        <w:rPr>
          <w:b/>
          <w:bCs/>
          <w:color w:val="auto"/>
          <w:sz w:val="28"/>
          <w:szCs w:val="28"/>
        </w:rPr>
      </w:pPr>
    </w:p>
    <w:p w14:paraId="26020345" w14:textId="77777777" w:rsidR="0073482F" w:rsidRPr="006C22F6" w:rsidRDefault="0073482F" w:rsidP="0073482F">
      <w:pPr>
        <w:pStyle w:val="11"/>
        <w:spacing w:line="240" w:lineRule="auto"/>
        <w:ind w:left="1378" w:firstLine="0"/>
        <w:jc w:val="center"/>
        <w:rPr>
          <w:b/>
          <w:bCs/>
          <w:color w:val="auto"/>
          <w:sz w:val="28"/>
          <w:szCs w:val="28"/>
        </w:rPr>
      </w:pPr>
    </w:p>
    <w:p w14:paraId="36443626" w14:textId="77777777" w:rsidR="0073482F" w:rsidRPr="006C22F6" w:rsidRDefault="0073482F" w:rsidP="0073482F">
      <w:pPr>
        <w:pStyle w:val="11"/>
        <w:spacing w:line="240" w:lineRule="auto"/>
        <w:ind w:left="1378" w:firstLine="0"/>
        <w:jc w:val="center"/>
        <w:rPr>
          <w:b/>
          <w:bCs/>
          <w:color w:val="auto"/>
          <w:sz w:val="28"/>
          <w:szCs w:val="28"/>
        </w:rPr>
      </w:pPr>
    </w:p>
    <w:p w14:paraId="71DE1F9A" w14:textId="67E49B11" w:rsidR="0073482F" w:rsidRPr="006C22F6" w:rsidRDefault="0073482F" w:rsidP="0073482F">
      <w:pPr>
        <w:pStyle w:val="11"/>
        <w:spacing w:line="240" w:lineRule="auto"/>
        <w:ind w:left="1378" w:firstLine="0"/>
        <w:jc w:val="center"/>
        <w:rPr>
          <w:b/>
          <w:bCs/>
          <w:color w:val="auto"/>
          <w:sz w:val="28"/>
          <w:szCs w:val="28"/>
        </w:rPr>
      </w:pPr>
    </w:p>
    <w:p w14:paraId="55C8D1BE" w14:textId="77777777" w:rsidR="00A9118C" w:rsidRPr="006C22F6" w:rsidRDefault="00A9118C" w:rsidP="00A9118C">
      <w:pPr>
        <w:pStyle w:val="11"/>
        <w:spacing w:line="240" w:lineRule="auto"/>
        <w:ind w:left="1378" w:firstLine="0"/>
        <w:jc w:val="right"/>
        <w:rPr>
          <w:sz w:val="28"/>
          <w:szCs w:val="28"/>
        </w:rPr>
      </w:pPr>
      <w:r w:rsidRPr="006C22F6">
        <w:rPr>
          <w:sz w:val="28"/>
          <w:szCs w:val="28"/>
        </w:rPr>
        <w:t xml:space="preserve">Руководитель проекта: </w:t>
      </w:r>
    </w:p>
    <w:p w14:paraId="27E58C7E" w14:textId="77777777" w:rsidR="00A9118C" w:rsidRPr="006C22F6" w:rsidRDefault="00A9118C" w:rsidP="00A9118C">
      <w:pPr>
        <w:pStyle w:val="11"/>
        <w:spacing w:line="240" w:lineRule="auto"/>
        <w:ind w:left="1378" w:firstLine="0"/>
        <w:jc w:val="right"/>
        <w:rPr>
          <w:sz w:val="28"/>
          <w:szCs w:val="28"/>
        </w:rPr>
      </w:pPr>
      <w:r w:rsidRPr="006C22F6">
        <w:rPr>
          <w:sz w:val="28"/>
          <w:szCs w:val="28"/>
        </w:rPr>
        <w:t xml:space="preserve">декан географического факультета </w:t>
      </w:r>
    </w:p>
    <w:p w14:paraId="68D0CD0D" w14:textId="77777777" w:rsidR="00A9118C" w:rsidRPr="006C22F6" w:rsidRDefault="00A9118C" w:rsidP="00A9118C">
      <w:pPr>
        <w:pStyle w:val="11"/>
        <w:spacing w:line="240" w:lineRule="auto"/>
        <w:ind w:left="1378" w:firstLine="0"/>
        <w:jc w:val="right"/>
        <w:rPr>
          <w:sz w:val="28"/>
          <w:szCs w:val="28"/>
        </w:rPr>
      </w:pPr>
      <w:r w:rsidRPr="006C22F6">
        <w:rPr>
          <w:sz w:val="28"/>
          <w:szCs w:val="28"/>
        </w:rPr>
        <w:t xml:space="preserve">доктор географических наук </w:t>
      </w:r>
    </w:p>
    <w:p w14:paraId="481DB9CF" w14:textId="1B065C8E" w:rsidR="00A9118C" w:rsidRPr="006C22F6" w:rsidRDefault="00A9118C" w:rsidP="00A9118C">
      <w:pPr>
        <w:pStyle w:val="11"/>
        <w:spacing w:line="240" w:lineRule="auto"/>
        <w:ind w:left="1378" w:firstLine="0"/>
        <w:jc w:val="right"/>
        <w:rPr>
          <w:b/>
          <w:bCs/>
          <w:color w:val="auto"/>
          <w:sz w:val="28"/>
          <w:szCs w:val="28"/>
        </w:rPr>
      </w:pPr>
      <w:r w:rsidRPr="006C22F6">
        <w:rPr>
          <w:sz w:val="28"/>
          <w:szCs w:val="28"/>
        </w:rPr>
        <w:t>профессор  А. А. Ямашкин.</w:t>
      </w:r>
    </w:p>
    <w:p w14:paraId="716F41F1" w14:textId="77777777" w:rsidR="0073482F" w:rsidRDefault="0073482F" w:rsidP="0073482F">
      <w:pPr>
        <w:pStyle w:val="11"/>
        <w:spacing w:line="240" w:lineRule="auto"/>
        <w:ind w:left="1378" w:firstLine="0"/>
        <w:jc w:val="center"/>
        <w:rPr>
          <w:b/>
          <w:bCs/>
          <w:color w:val="auto"/>
          <w:sz w:val="24"/>
          <w:szCs w:val="24"/>
        </w:rPr>
      </w:pPr>
    </w:p>
    <w:p w14:paraId="5441A313" w14:textId="77777777" w:rsidR="0073482F" w:rsidRDefault="0073482F" w:rsidP="0073482F">
      <w:pPr>
        <w:pStyle w:val="11"/>
        <w:spacing w:line="240" w:lineRule="auto"/>
        <w:ind w:left="1378" w:firstLine="0"/>
        <w:jc w:val="center"/>
        <w:rPr>
          <w:b/>
          <w:bCs/>
          <w:color w:val="auto"/>
          <w:sz w:val="24"/>
          <w:szCs w:val="24"/>
        </w:rPr>
      </w:pPr>
    </w:p>
    <w:p w14:paraId="7519F8B9" w14:textId="77777777" w:rsidR="0073482F" w:rsidRDefault="0073482F" w:rsidP="0073482F">
      <w:pPr>
        <w:pStyle w:val="11"/>
        <w:spacing w:line="240" w:lineRule="auto"/>
        <w:ind w:left="1378" w:firstLine="0"/>
        <w:jc w:val="center"/>
        <w:rPr>
          <w:b/>
          <w:bCs/>
          <w:color w:val="auto"/>
          <w:sz w:val="24"/>
          <w:szCs w:val="24"/>
        </w:rPr>
      </w:pPr>
    </w:p>
    <w:p w14:paraId="784A7949" w14:textId="02BC9003" w:rsidR="0073482F" w:rsidRDefault="0073482F" w:rsidP="0073482F">
      <w:pPr>
        <w:pStyle w:val="11"/>
        <w:spacing w:line="240" w:lineRule="auto"/>
        <w:ind w:left="1378" w:firstLine="0"/>
        <w:jc w:val="center"/>
        <w:rPr>
          <w:b/>
          <w:bCs/>
          <w:color w:val="auto"/>
          <w:sz w:val="24"/>
          <w:szCs w:val="24"/>
        </w:rPr>
      </w:pPr>
    </w:p>
    <w:p w14:paraId="4CDF1F26" w14:textId="26BAD76A" w:rsidR="006C22F6" w:rsidRDefault="006C22F6" w:rsidP="0073482F">
      <w:pPr>
        <w:pStyle w:val="11"/>
        <w:spacing w:line="240" w:lineRule="auto"/>
        <w:ind w:left="1378" w:firstLine="0"/>
        <w:jc w:val="center"/>
        <w:rPr>
          <w:b/>
          <w:bCs/>
          <w:color w:val="auto"/>
          <w:sz w:val="24"/>
          <w:szCs w:val="24"/>
        </w:rPr>
      </w:pPr>
    </w:p>
    <w:p w14:paraId="68E6B27B" w14:textId="77777777" w:rsidR="006C22F6" w:rsidRDefault="006C22F6" w:rsidP="0073482F">
      <w:pPr>
        <w:pStyle w:val="11"/>
        <w:spacing w:line="240" w:lineRule="auto"/>
        <w:ind w:left="1378" w:firstLine="0"/>
        <w:jc w:val="center"/>
        <w:rPr>
          <w:b/>
          <w:bCs/>
          <w:color w:val="auto"/>
          <w:sz w:val="24"/>
          <w:szCs w:val="24"/>
        </w:rPr>
      </w:pPr>
    </w:p>
    <w:p w14:paraId="5C1BF0BC" w14:textId="6B8A85B0" w:rsidR="0073482F" w:rsidRPr="00A9118C" w:rsidRDefault="00A9118C" w:rsidP="000230B0">
      <w:pPr>
        <w:pStyle w:val="11"/>
        <w:spacing w:line="240" w:lineRule="auto"/>
        <w:ind w:firstLine="0"/>
        <w:jc w:val="center"/>
        <w:rPr>
          <w:b/>
          <w:bCs/>
          <w:color w:val="auto"/>
          <w:sz w:val="28"/>
          <w:szCs w:val="28"/>
        </w:rPr>
      </w:pPr>
      <w:r w:rsidRPr="00A9118C">
        <w:rPr>
          <w:b/>
          <w:bCs/>
          <w:color w:val="auto"/>
          <w:sz w:val="28"/>
          <w:szCs w:val="28"/>
        </w:rPr>
        <w:t>2021</w:t>
      </w:r>
    </w:p>
    <w:p w14:paraId="36EF4905" w14:textId="2905DC88" w:rsidR="0073482F" w:rsidRDefault="0073482F" w:rsidP="005E4B52">
      <w:pPr>
        <w:pStyle w:val="11"/>
        <w:spacing w:line="240" w:lineRule="auto"/>
        <w:ind w:firstLine="0"/>
        <w:jc w:val="center"/>
        <w:rPr>
          <w:b/>
          <w:bCs/>
          <w:color w:val="1F1F1F"/>
          <w:sz w:val="28"/>
          <w:szCs w:val="28"/>
        </w:rPr>
      </w:pPr>
      <w:r w:rsidRPr="005E4B52">
        <w:rPr>
          <w:b/>
          <w:bCs/>
          <w:color w:val="1F1F1F"/>
          <w:sz w:val="28"/>
          <w:szCs w:val="28"/>
        </w:rPr>
        <w:lastRenderedPageBreak/>
        <w:t>Общие сведении</w:t>
      </w:r>
    </w:p>
    <w:p w14:paraId="60EA036E" w14:textId="77777777" w:rsidR="005E4B52" w:rsidRPr="005E4B52" w:rsidRDefault="005E4B52" w:rsidP="005E4B52">
      <w:pPr>
        <w:pStyle w:val="11"/>
        <w:spacing w:line="240" w:lineRule="auto"/>
        <w:ind w:firstLine="0"/>
        <w:jc w:val="center"/>
        <w:rPr>
          <w:sz w:val="28"/>
          <w:szCs w:val="28"/>
        </w:rPr>
      </w:pPr>
    </w:p>
    <w:p w14:paraId="14D10DCD" w14:textId="04568FC1" w:rsidR="0073482F" w:rsidRPr="005E4B52" w:rsidRDefault="0073482F" w:rsidP="005E4B52">
      <w:pPr>
        <w:pStyle w:val="11"/>
        <w:numPr>
          <w:ilvl w:val="0"/>
          <w:numId w:val="13"/>
        </w:numPr>
        <w:tabs>
          <w:tab w:val="left" w:pos="1396"/>
        </w:tabs>
        <w:spacing w:line="240" w:lineRule="auto"/>
        <w:jc w:val="both"/>
        <w:rPr>
          <w:b/>
          <w:bCs/>
          <w:sz w:val="28"/>
          <w:szCs w:val="28"/>
        </w:rPr>
      </w:pPr>
      <w:bookmarkStart w:id="0" w:name="bookmark53"/>
      <w:bookmarkEnd w:id="0"/>
      <w:r w:rsidRPr="005E4B52">
        <w:rPr>
          <w:b/>
          <w:bCs/>
          <w:sz w:val="28"/>
          <w:szCs w:val="28"/>
        </w:rPr>
        <w:t>Тема инновационного образовательного проекта</w:t>
      </w:r>
    </w:p>
    <w:p w14:paraId="72230D4B" w14:textId="77777777" w:rsidR="001E5B42" w:rsidRPr="005E4B52" w:rsidRDefault="001E5B42" w:rsidP="005E4B52">
      <w:pPr>
        <w:pStyle w:val="11"/>
        <w:spacing w:line="240" w:lineRule="auto"/>
        <w:rPr>
          <w:color w:val="auto"/>
          <w:sz w:val="28"/>
          <w:szCs w:val="28"/>
        </w:rPr>
      </w:pPr>
      <w:r w:rsidRPr="005E4B52">
        <w:rPr>
          <w:color w:val="auto"/>
          <w:sz w:val="28"/>
          <w:szCs w:val="28"/>
        </w:rPr>
        <w:t>Цифровые технологии в образовании для планирования устойчивого развития регионов</w:t>
      </w:r>
    </w:p>
    <w:p w14:paraId="6C221240" w14:textId="77777777" w:rsidR="001E5B42" w:rsidRPr="005E4B52" w:rsidRDefault="001E5B42" w:rsidP="005E4B52">
      <w:pPr>
        <w:pStyle w:val="11"/>
        <w:tabs>
          <w:tab w:val="left" w:pos="1396"/>
        </w:tabs>
        <w:spacing w:line="240" w:lineRule="auto"/>
        <w:ind w:left="720" w:firstLine="0"/>
        <w:jc w:val="both"/>
        <w:rPr>
          <w:sz w:val="28"/>
          <w:szCs w:val="28"/>
        </w:rPr>
      </w:pPr>
    </w:p>
    <w:p w14:paraId="330B21CD" w14:textId="16B31F8F" w:rsidR="0073482F" w:rsidRPr="005E4B52" w:rsidRDefault="0073482F" w:rsidP="005E4B52">
      <w:pPr>
        <w:pStyle w:val="11"/>
        <w:numPr>
          <w:ilvl w:val="0"/>
          <w:numId w:val="13"/>
        </w:numPr>
        <w:tabs>
          <w:tab w:val="left" w:pos="1396"/>
        </w:tabs>
        <w:spacing w:line="240" w:lineRule="auto"/>
        <w:jc w:val="both"/>
        <w:rPr>
          <w:b/>
          <w:bCs/>
          <w:sz w:val="28"/>
          <w:szCs w:val="28"/>
        </w:rPr>
      </w:pPr>
      <w:bookmarkStart w:id="1" w:name="bookmark54"/>
      <w:bookmarkEnd w:id="1"/>
      <w:r w:rsidRPr="005E4B52">
        <w:rPr>
          <w:b/>
          <w:bCs/>
          <w:sz w:val="28"/>
          <w:szCs w:val="28"/>
        </w:rPr>
        <w:t>Цель инновационного образовательного проекта</w:t>
      </w:r>
    </w:p>
    <w:p w14:paraId="69EB5990" w14:textId="77777777" w:rsidR="001E5B42" w:rsidRPr="005E4B52" w:rsidRDefault="001E5B42" w:rsidP="002F5A0B">
      <w:pPr>
        <w:pStyle w:val="a5"/>
        <w:ind w:firstLine="709"/>
        <w:jc w:val="both"/>
        <w:rPr>
          <w:sz w:val="28"/>
          <w:szCs w:val="28"/>
        </w:rPr>
      </w:pPr>
      <w:r w:rsidRPr="005E4B52">
        <w:rPr>
          <w:sz w:val="28"/>
          <w:szCs w:val="28"/>
        </w:rPr>
        <w:t>Разработка, развитие  и реализация разноуровневых междисциплинарных образовательных проектов, ориентированных на формирование у обучающихся цифровых компетенций в области планирования устойчивого эколого-социально-экономического развития регионов Российской Федерации.</w:t>
      </w:r>
    </w:p>
    <w:p w14:paraId="094927E8" w14:textId="77777777" w:rsidR="001E5B42" w:rsidRPr="005E4B52" w:rsidRDefault="001E5B42" w:rsidP="005E4B52">
      <w:pPr>
        <w:pStyle w:val="11"/>
        <w:tabs>
          <w:tab w:val="left" w:pos="1396"/>
        </w:tabs>
        <w:spacing w:line="240" w:lineRule="auto"/>
        <w:ind w:left="720" w:firstLine="0"/>
        <w:jc w:val="both"/>
        <w:rPr>
          <w:sz w:val="28"/>
          <w:szCs w:val="28"/>
        </w:rPr>
      </w:pPr>
    </w:p>
    <w:p w14:paraId="4D1C9561" w14:textId="5DABA6B9" w:rsidR="0073482F" w:rsidRPr="005E4B52" w:rsidRDefault="0073482F" w:rsidP="005E4B52">
      <w:pPr>
        <w:pStyle w:val="11"/>
        <w:numPr>
          <w:ilvl w:val="0"/>
          <w:numId w:val="13"/>
        </w:numPr>
        <w:tabs>
          <w:tab w:val="left" w:pos="1396"/>
        </w:tabs>
        <w:spacing w:line="240" w:lineRule="auto"/>
        <w:jc w:val="both"/>
        <w:rPr>
          <w:b/>
          <w:bCs/>
          <w:sz w:val="28"/>
          <w:szCs w:val="28"/>
        </w:rPr>
      </w:pPr>
      <w:bookmarkStart w:id="2" w:name="bookmark55"/>
      <w:bookmarkEnd w:id="2"/>
      <w:r w:rsidRPr="005E4B52">
        <w:rPr>
          <w:b/>
          <w:bCs/>
          <w:sz w:val="28"/>
          <w:szCs w:val="28"/>
        </w:rPr>
        <w:t>Задачи инновационного образовательного проекта</w:t>
      </w:r>
    </w:p>
    <w:p w14:paraId="3386F7E2" w14:textId="77777777" w:rsidR="001E5B42" w:rsidRPr="005E4B52" w:rsidRDefault="001E5B42" w:rsidP="005E4B5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</w:pP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разработка и обоснование междисциплинарного концептуального подхода к формированию цифровых компетенций у обучающихся, основанного на глубоком анализе современных отечественных и зарубежных тенденций развития науки и практики, требований рынка труда;</w:t>
      </w:r>
    </w:p>
    <w:p w14:paraId="5BE05C50" w14:textId="77777777" w:rsidR="001E5B42" w:rsidRPr="005E4B52" w:rsidRDefault="001E5B42" w:rsidP="005E4B5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</w:pP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разработка образовательных продуктов, адаптированных для учащихся общеобразовательных учреждений, студентов, осваивающих программы среднего профессионального образования и высшего образования, и слушателей, осваивающих дополнительные профессиональные программы;</w:t>
      </w:r>
    </w:p>
    <w:p w14:paraId="49424047" w14:textId="77777777" w:rsidR="001E5B42" w:rsidRPr="005E4B52" w:rsidRDefault="001E5B42" w:rsidP="005E4B5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</w:pP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 xml:space="preserve">проектирование новых методик и алгоритмов тематической интерпретации данных дистанционного зондирования Земли (ДЗЗ) и вспомогательной пространственно-временной информации с использованием глубокого машинного обучения для последующего внедрения в образовательный процесс; </w:t>
      </w:r>
    </w:p>
    <w:p w14:paraId="0DA8CE1F" w14:textId="77777777" w:rsidR="001E5B42" w:rsidRPr="005E4B52" w:rsidRDefault="001E5B42" w:rsidP="005E4B5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</w:pP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 xml:space="preserve">проектирование и обновление баз </w:t>
      </w:r>
      <w:proofErr w:type="spellStart"/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пространственно</w:t>
      </w:r>
      <w:proofErr w:type="spellEnd"/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 xml:space="preserve"> распределенных данных и электронных среднемасштабных и крупномасштабных карт в структуре региональной геоинформационной системы в результате апробации методик и алгоритмов тематической интерпретации данных ДЗЗ как ключевого информационного ресурса инновационного образовательного проекта;</w:t>
      </w:r>
    </w:p>
    <w:p w14:paraId="1FF82513" w14:textId="77777777" w:rsidR="001E5B42" w:rsidRPr="005E4B52" w:rsidRDefault="001E5B42" w:rsidP="005E4B5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</w:pP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 xml:space="preserve">разработка, включая последующую адаптацию и внедрение в образовательный процесс, методов обработки и анализа больших массивов </w:t>
      </w:r>
      <w:proofErr w:type="spellStart"/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геоданных</w:t>
      </w:r>
      <w:proofErr w:type="spellEnd"/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 xml:space="preserve"> в цифровой инфраструктуре пространственных данных (ИПД) и использования облачных информационных технологий, оптимизирующих процессы сбора, хранения и интерпретации верифицированных сведений о природно-социально-экономических процессах регионального развития;</w:t>
      </w:r>
    </w:p>
    <w:p w14:paraId="1D27ED1D" w14:textId="0DB30B05" w:rsidR="001E5B42" w:rsidRPr="005E4B52" w:rsidRDefault="001E5B42" w:rsidP="005E4B52">
      <w:pPr>
        <w:pStyle w:val="11"/>
        <w:numPr>
          <w:ilvl w:val="0"/>
          <w:numId w:val="3"/>
        </w:numPr>
        <w:tabs>
          <w:tab w:val="left" w:pos="1396"/>
        </w:tabs>
        <w:spacing w:line="240" w:lineRule="auto"/>
        <w:jc w:val="both"/>
        <w:rPr>
          <w:sz w:val="28"/>
          <w:szCs w:val="28"/>
        </w:rPr>
      </w:pPr>
      <w:r w:rsidRPr="005E4B52">
        <w:rPr>
          <w:sz w:val="28"/>
          <w:szCs w:val="28"/>
          <w:lang w:eastAsia="ru-RU" w:bidi="ru-RU"/>
        </w:rPr>
        <w:t xml:space="preserve">разработка модели эффективного решения визуализации и распространения геопространственной информации с целью использования в образовательном процессе – проектирование регионального геопортала как многокомпонентного </w:t>
      </w:r>
      <w:proofErr w:type="spellStart"/>
      <w:r w:rsidRPr="005E4B52">
        <w:rPr>
          <w:sz w:val="28"/>
          <w:szCs w:val="28"/>
          <w:lang w:eastAsia="ru-RU" w:bidi="ru-RU"/>
        </w:rPr>
        <w:t>web</w:t>
      </w:r>
      <w:proofErr w:type="spellEnd"/>
      <w:r w:rsidRPr="005E4B52">
        <w:rPr>
          <w:sz w:val="28"/>
          <w:szCs w:val="28"/>
          <w:lang w:eastAsia="ru-RU" w:bidi="ru-RU"/>
        </w:rPr>
        <w:t xml:space="preserve">-проекта, базирующегося на реляционной базе </w:t>
      </w:r>
      <w:r w:rsidRPr="005E4B52">
        <w:rPr>
          <w:sz w:val="28"/>
          <w:szCs w:val="28"/>
          <w:lang w:eastAsia="ru-RU" w:bidi="ru-RU"/>
        </w:rPr>
        <w:lastRenderedPageBreak/>
        <w:t>данных, содержащей сведения о состоянии и развитии природных, социальных и производственных систем.</w:t>
      </w:r>
    </w:p>
    <w:p w14:paraId="7309DE41" w14:textId="77777777" w:rsidR="001E5B42" w:rsidRPr="005E4B52" w:rsidRDefault="001E5B42" w:rsidP="005E4B52">
      <w:pPr>
        <w:pStyle w:val="11"/>
        <w:tabs>
          <w:tab w:val="left" w:pos="1396"/>
        </w:tabs>
        <w:spacing w:line="240" w:lineRule="auto"/>
        <w:ind w:left="760" w:firstLine="0"/>
        <w:jc w:val="both"/>
        <w:rPr>
          <w:sz w:val="28"/>
          <w:szCs w:val="28"/>
        </w:rPr>
      </w:pPr>
      <w:bookmarkStart w:id="3" w:name="bookmark56"/>
      <w:bookmarkEnd w:id="3"/>
    </w:p>
    <w:p w14:paraId="5C9B9742" w14:textId="6063E30A" w:rsidR="0073482F" w:rsidRPr="005E4B52" w:rsidRDefault="0073482F" w:rsidP="005E4B52">
      <w:pPr>
        <w:pStyle w:val="11"/>
        <w:numPr>
          <w:ilvl w:val="0"/>
          <w:numId w:val="13"/>
        </w:numPr>
        <w:tabs>
          <w:tab w:val="left" w:pos="1396"/>
        </w:tabs>
        <w:spacing w:line="240" w:lineRule="auto"/>
        <w:jc w:val="both"/>
        <w:rPr>
          <w:b/>
          <w:bCs/>
          <w:sz w:val="28"/>
          <w:szCs w:val="28"/>
        </w:rPr>
      </w:pPr>
      <w:r w:rsidRPr="005E4B52">
        <w:rPr>
          <w:b/>
          <w:bCs/>
          <w:sz w:val="28"/>
          <w:szCs w:val="28"/>
        </w:rPr>
        <w:t>Ключевые этапы (сроки) реализации проекта</w:t>
      </w:r>
    </w:p>
    <w:p w14:paraId="5888666B" w14:textId="77777777" w:rsidR="001E5B42" w:rsidRPr="005E4B52" w:rsidRDefault="001E5B42" w:rsidP="005E4B52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>2021–2025 гг.</w:t>
      </w:r>
    </w:p>
    <w:p w14:paraId="11216493" w14:textId="77777777" w:rsidR="001E5B42" w:rsidRPr="005E4B52" w:rsidRDefault="001E5B42" w:rsidP="005E4B52">
      <w:pPr>
        <w:pStyle w:val="11"/>
        <w:tabs>
          <w:tab w:val="left" w:pos="1396"/>
        </w:tabs>
        <w:spacing w:line="240" w:lineRule="auto"/>
        <w:ind w:left="720" w:firstLine="0"/>
        <w:jc w:val="both"/>
        <w:rPr>
          <w:sz w:val="28"/>
          <w:szCs w:val="28"/>
        </w:rPr>
      </w:pPr>
    </w:p>
    <w:p w14:paraId="1BA6B02C" w14:textId="77777777" w:rsidR="001E5B42" w:rsidRPr="005E4B52" w:rsidRDefault="0073482F" w:rsidP="005E4B52">
      <w:pPr>
        <w:pStyle w:val="11"/>
        <w:numPr>
          <w:ilvl w:val="0"/>
          <w:numId w:val="13"/>
        </w:numPr>
        <w:tabs>
          <w:tab w:val="left" w:pos="1396"/>
        </w:tabs>
        <w:spacing w:line="240" w:lineRule="auto"/>
        <w:jc w:val="both"/>
        <w:rPr>
          <w:b/>
          <w:bCs/>
          <w:sz w:val="28"/>
          <w:szCs w:val="28"/>
        </w:rPr>
      </w:pPr>
      <w:bookmarkStart w:id="4" w:name="bookmark57"/>
      <w:bookmarkEnd w:id="4"/>
      <w:r w:rsidRPr="005E4B52">
        <w:rPr>
          <w:b/>
          <w:bCs/>
          <w:sz w:val="28"/>
          <w:szCs w:val="28"/>
        </w:rPr>
        <w:t xml:space="preserve">Стадия реализации инновационного образовательного проекта </w:t>
      </w:r>
    </w:p>
    <w:p w14:paraId="5806A3D4" w14:textId="084A3E24" w:rsidR="0073482F" w:rsidRDefault="0073482F" w:rsidP="005E4B52">
      <w:pPr>
        <w:pStyle w:val="11"/>
        <w:tabs>
          <w:tab w:val="left" w:pos="1396"/>
        </w:tabs>
        <w:spacing w:line="240" w:lineRule="auto"/>
        <w:ind w:left="720" w:firstLine="0"/>
        <w:jc w:val="both"/>
        <w:rPr>
          <w:sz w:val="28"/>
          <w:szCs w:val="28"/>
        </w:rPr>
      </w:pPr>
      <w:r w:rsidRPr="005E4B52">
        <w:rPr>
          <w:sz w:val="28"/>
          <w:szCs w:val="28"/>
        </w:rPr>
        <w:t>проект в стадии реализации.</w:t>
      </w:r>
    </w:p>
    <w:p w14:paraId="233E9245" w14:textId="77777777" w:rsidR="005E4B52" w:rsidRPr="005E4B52" w:rsidRDefault="005E4B52" w:rsidP="005E4B52">
      <w:pPr>
        <w:pStyle w:val="11"/>
        <w:tabs>
          <w:tab w:val="left" w:pos="1396"/>
        </w:tabs>
        <w:spacing w:line="240" w:lineRule="auto"/>
        <w:ind w:left="720" w:firstLine="0"/>
        <w:jc w:val="both"/>
        <w:rPr>
          <w:sz w:val="28"/>
          <w:szCs w:val="28"/>
        </w:rPr>
      </w:pPr>
    </w:p>
    <w:p w14:paraId="11C7E897" w14:textId="31DD821B" w:rsidR="0073482F" w:rsidRDefault="0073482F" w:rsidP="005E4B52">
      <w:pPr>
        <w:pStyle w:val="11"/>
        <w:numPr>
          <w:ilvl w:val="0"/>
          <w:numId w:val="13"/>
        </w:numPr>
        <w:tabs>
          <w:tab w:val="left" w:pos="1396"/>
        </w:tabs>
        <w:spacing w:line="240" w:lineRule="auto"/>
        <w:jc w:val="both"/>
        <w:rPr>
          <w:b/>
          <w:bCs/>
          <w:sz w:val="28"/>
          <w:szCs w:val="28"/>
        </w:rPr>
      </w:pPr>
      <w:bookmarkStart w:id="5" w:name="bookmark58"/>
      <w:bookmarkEnd w:id="5"/>
      <w:r w:rsidRPr="005E4B52">
        <w:rPr>
          <w:b/>
          <w:bCs/>
          <w:sz w:val="28"/>
          <w:szCs w:val="28"/>
        </w:rPr>
        <w:t xml:space="preserve">Охват инновационного образовательного проекта (целевые группы, </w:t>
      </w:r>
      <w:r w:rsidRPr="005E4B52">
        <w:rPr>
          <w:b/>
          <w:bCs/>
          <w:color w:val="1F1F1F"/>
          <w:sz w:val="28"/>
          <w:szCs w:val="28"/>
        </w:rPr>
        <w:t xml:space="preserve">на </w:t>
      </w:r>
      <w:r w:rsidRPr="005E4B52">
        <w:rPr>
          <w:b/>
          <w:bCs/>
          <w:sz w:val="28"/>
          <w:szCs w:val="28"/>
        </w:rPr>
        <w:t>которые ориентирован проект)</w:t>
      </w:r>
    </w:p>
    <w:p w14:paraId="19D51A1B" w14:textId="77777777" w:rsidR="007F49BE" w:rsidRPr="005E4B52" w:rsidRDefault="007F49BE" w:rsidP="007F49BE">
      <w:pPr>
        <w:pStyle w:val="11"/>
        <w:tabs>
          <w:tab w:val="left" w:pos="1396"/>
        </w:tabs>
        <w:spacing w:line="240" w:lineRule="auto"/>
        <w:ind w:left="760" w:firstLine="0"/>
        <w:jc w:val="both"/>
        <w:rPr>
          <w:b/>
          <w:bCs/>
          <w:sz w:val="28"/>
          <w:szCs w:val="28"/>
        </w:rPr>
      </w:pPr>
    </w:p>
    <w:p w14:paraId="4C5AA9C9" w14:textId="77777777" w:rsidR="001E5B42" w:rsidRPr="005E4B52" w:rsidRDefault="001E5B42" w:rsidP="005E4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>В результате реализации инновационного образовательного проекта основными стейкхолдерами станут:</w:t>
      </w:r>
    </w:p>
    <w:p w14:paraId="4D305DDC" w14:textId="77777777" w:rsidR="001E5B42" w:rsidRPr="005E4B52" w:rsidRDefault="001E5B42" w:rsidP="005E4B52">
      <w:pPr>
        <w:pStyle w:val="a6"/>
        <w:numPr>
          <w:ilvl w:val="0"/>
          <w:numId w:val="4"/>
        </w:numPr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</w:pP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органы государственной и муниципальной власти, осуществляющие полномочия в области градостроительства, сельского хозяйства, лесного хозяйства, управления природопользованием и охраны окружающей среды, торговли и предпринимательства, туризма и др.;</w:t>
      </w:r>
    </w:p>
    <w:p w14:paraId="538D9298" w14:textId="1ACDCEDD" w:rsidR="001E5B42" w:rsidRPr="005E4B52" w:rsidRDefault="001E5B42" w:rsidP="005E4B52">
      <w:pPr>
        <w:pStyle w:val="a6"/>
        <w:numPr>
          <w:ilvl w:val="0"/>
          <w:numId w:val="4"/>
        </w:numPr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</w:pP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 xml:space="preserve">образовательные организации, осуществляющие обучение по основным образовательным программам всех </w:t>
      </w:r>
      <w:r w:rsidR="00EB1275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 xml:space="preserve"> </w:t>
      </w: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уровней и дополнительным образовательным программам</w:t>
      </w:r>
      <w:r w:rsidR="00D742C7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 xml:space="preserve"> – </w:t>
      </w:r>
      <w:r w:rsidR="00D742C7" w:rsidRPr="001432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Дом научной коллаборации имени Е.М. Дианова</w:t>
      </w:r>
      <w:r w:rsidR="00D742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МГУ им. Н.П. Огарева, ФГБОУ ВО </w:t>
      </w:r>
      <w:r w:rsidR="00D742C7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«МГУ им. Н.П. Огарева, школы Республики Мордовия</w:t>
      </w: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;</w:t>
      </w:r>
    </w:p>
    <w:p w14:paraId="13471C36" w14:textId="3B04EFF8" w:rsidR="007F49BE" w:rsidRPr="007F49BE" w:rsidRDefault="001E5B42" w:rsidP="007F49BE">
      <w:pPr>
        <w:pStyle w:val="a6"/>
        <w:numPr>
          <w:ilvl w:val="0"/>
          <w:numId w:val="4"/>
        </w:numPr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</w:pPr>
      <w:r w:rsidRPr="007F49BE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профильные организации, осуществляющие деятельность в области информационных технологий, инженерно-экологических изысканий, сельского хозяйства, землеустройства, кадастровых работ</w:t>
      </w:r>
      <w:r w:rsidR="007F49BE" w:rsidRPr="007F49BE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 xml:space="preserve">: </w:t>
      </w:r>
      <w:r w:rsidR="007F49BE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У</w:t>
      </w:r>
      <w:r w:rsidR="007F49BE" w:rsidRPr="007F49BE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 xml:space="preserve">правление федеральной службы государственной регистрации, кадастра и картографии по </w:t>
      </w:r>
      <w:r w:rsidR="007F49BE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Р</w:t>
      </w:r>
      <w:r w:rsidR="007F49BE" w:rsidRPr="007F49BE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 xml:space="preserve">еспублике </w:t>
      </w:r>
      <w:r w:rsidR="007F49BE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М</w:t>
      </w:r>
      <w:r w:rsidR="007F49BE" w:rsidRPr="007F49BE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 xml:space="preserve">ордовия, </w:t>
      </w:r>
      <w:r w:rsidR="007F49BE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Ф</w:t>
      </w:r>
      <w:r w:rsidR="007F49BE" w:rsidRPr="007F49BE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 xml:space="preserve">илиал федерального государственного бюджетного  учреждения «федеральная кадастровая палата федеральной службы государственной регистрации, кадастра и картографии» по </w:t>
      </w:r>
      <w:r w:rsidR="007F49BE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Р</w:t>
      </w:r>
      <w:r w:rsidR="007F49BE" w:rsidRPr="007F49BE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 xml:space="preserve">еспублике </w:t>
      </w:r>
      <w:r w:rsidR="007F49BE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М</w:t>
      </w:r>
      <w:r w:rsidR="007F49BE" w:rsidRPr="007F49BE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 xml:space="preserve">ордовия, </w:t>
      </w:r>
      <w:r w:rsidR="007F49BE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О</w:t>
      </w:r>
      <w:r w:rsidR="007F49BE" w:rsidRPr="007F49BE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бщество с ограниченной ответственностью «</w:t>
      </w:r>
      <w:proofErr w:type="spellStart"/>
      <w:r w:rsidR="007F49BE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Г</w:t>
      </w:r>
      <w:r w:rsidR="007F49BE" w:rsidRPr="007F49BE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еолайн</w:t>
      </w:r>
      <w:proofErr w:type="spellEnd"/>
      <w:r w:rsidR="007F49BE" w:rsidRPr="007F49BE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»</w:t>
      </w:r>
      <w:r w:rsidR="007F49BE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 xml:space="preserve"> (студенческое малое предприятие географического факультета ФГБОУ ВО «МГУ им. Н.П. Огарева</w:t>
      </w:r>
      <w:r w:rsidR="00D742C7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) и др.</w:t>
      </w:r>
    </w:p>
    <w:p w14:paraId="5D2547CE" w14:textId="77777777" w:rsidR="007F49BE" w:rsidRPr="005E4B52" w:rsidRDefault="007F49BE" w:rsidP="005E4B52">
      <w:pPr>
        <w:pStyle w:val="11"/>
        <w:tabs>
          <w:tab w:val="left" w:pos="1396"/>
        </w:tabs>
        <w:spacing w:line="240" w:lineRule="auto"/>
        <w:jc w:val="both"/>
        <w:rPr>
          <w:sz w:val="28"/>
          <w:szCs w:val="28"/>
        </w:rPr>
      </w:pPr>
    </w:p>
    <w:p w14:paraId="3D32A3E6" w14:textId="327E1478" w:rsidR="0073482F" w:rsidRDefault="0073482F" w:rsidP="005E4B52">
      <w:pPr>
        <w:pStyle w:val="11"/>
        <w:spacing w:line="240" w:lineRule="auto"/>
        <w:ind w:firstLine="0"/>
        <w:jc w:val="center"/>
        <w:rPr>
          <w:b/>
          <w:bCs/>
          <w:color w:val="1F1F1F"/>
          <w:sz w:val="28"/>
          <w:szCs w:val="28"/>
        </w:rPr>
      </w:pPr>
      <w:r w:rsidRPr="005E4B52">
        <w:rPr>
          <w:b/>
          <w:bCs/>
          <w:color w:val="1F1F1F"/>
          <w:sz w:val="28"/>
          <w:szCs w:val="28"/>
        </w:rPr>
        <w:t>Содержание</w:t>
      </w:r>
    </w:p>
    <w:p w14:paraId="29E40A4D" w14:textId="77777777" w:rsidR="005E4B52" w:rsidRPr="005E4B52" w:rsidRDefault="005E4B52" w:rsidP="005E4B52">
      <w:pPr>
        <w:pStyle w:val="11"/>
        <w:spacing w:line="240" w:lineRule="auto"/>
        <w:ind w:firstLine="0"/>
        <w:jc w:val="center"/>
        <w:rPr>
          <w:sz w:val="28"/>
          <w:szCs w:val="28"/>
        </w:rPr>
      </w:pPr>
    </w:p>
    <w:p w14:paraId="5AC68D7D" w14:textId="5CA06BD5" w:rsidR="0073482F" w:rsidRPr="005E4B52" w:rsidRDefault="0073482F" w:rsidP="005E4B52">
      <w:pPr>
        <w:pStyle w:val="11"/>
        <w:numPr>
          <w:ilvl w:val="0"/>
          <w:numId w:val="13"/>
        </w:numPr>
        <w:tabs>
          <w:tab w:val="left" w:pos="1396"/>
        </w:tabs>
        <w:spacing w:line="240" w:lineRule="auto"/>
        <w:jc w:val="both"/>
        <w:rPr>
          <w:b/>
          <w:bCs/>
          <w:sz w:val="28"/>
          <w:szCs w:val="28"/>
        </w:rPr>
      </w:pPr>
      <w:bookmarkStart w:id="6" w:name="bookmark59"/>
      <w:bookmarkEnd w:id="6"/>
      <w:r w:rsidRPr="005E4B52">
        <w:rPr>
          <w:b/>
          <w:bCs/>
          <w:sz w:val="28"/>
          <w:szCs w:val="28"/>
        </w:rPr>
        <w:t xml:space="preserve">Краткое представление концепции и идеи инновационного образовательного проекта (с указанием </w:t>
      </w:r>
      <w:r w:rsidRPr="005E4B52">
        <w:rPr>
          <w:b/>
          <w:bCs/>
          <w:color w:val="1F1F1F"/>
          <w:sz w:val="28"/>
          <w:szCs w:val="28"/>
        </w:rPr>
        <w:t xml:space="preserve">НПА </w:t>
      </w:r>
      <w:r w:rsidRPr="005E4B52">
        <w:rPr>
          <w:b/>
          <w:bCs/>
          <w:sz w:val="28"/>
          <w:szCs w:val="28"/>
        </w:rPr>
        <w:t>федерального, регионального и локального уровней, направлений государственных программ в сфере образования)</w:t>
      </w:r>
    </w:p>
    <w:p w14:paraId="1155ACEA" w14:textId="1ED73B04" w:rsidR="001E5B42" w:rsidRPr="005E4B52" w:rsidRDefault="001E5B42" w:rsidP="005E4B52">
      <w:pPr>
        <w:pStyle w:val="11"/>
        <w:tabs>
          <w:tab w:val="left" w:pos="1396"/>
        </w:tabs>
        <w:spacing w:line="240" w:lineRule="auto"/>
        <w:jc w:val="both"/>
        <w:rPr>
          <w:sz w:val="28"/>
          <w:szCs w:val="28"/>
        </w:rPr>
      </w:pPr>
    </w:p>
    <w:p w14:paraId="137572BA" w14:textId="77777777" w:rsidR="001E5B42" w:rsidRPr="005E4B52" w:rsidRDefault="001E5B42" w:rsidP="005E4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>Основная идея образовательного проекта заключается в разработке и реализации комплекса мероприятий, направленных на формирование у обучающихся качественно нового уровня цифровых компетенций, связанных с ана</w:t>
      </w: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lastRenderedPageBreak/>
        <w:t>лизом, синтезом и интерпретацией геопространственной информации для целей решения практических задач планирования устойчивого развития территорий. Тематика разрабатываемых и реализуемых образовательных мероприятий направлена на получение обучающимися навыков:</w:t>
      </w:r>
    </w:p>
    <w:p w14:paraId="1BBEF315" w14:textId="77777777" w:rsidR="001E5B42" w:rsidRPr="005E4B52" w:rsidRDefault="001E5B42" w:rsidP="005E4B52">
      <w:pPr>
        <w:pStyle w:val="a6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</w:pP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тематической интерпретации данных ДЗЗ (глубокое обучение (</w:t>
      </w:r>
      <w:proofErr w:type="spellStart"/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Deep</w:t>
      </w:r>
      <w:proofErr w:type="spellEnd"/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 xml:space="preserve"> </w:t>
      </w:r>
      <w:proofErr w:type="spellStart"/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Learning</w:t>
      </w:r>
      <w:proofErr w:type="spellEnd"/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 xml:space="preserve">), </w:t>
      </w:r>
      <w:proofErr w:type="spellStart"/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сверточные</w:t>
      </w:r>
      <w:proofErr w:type="spellEnd"/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 xml:space="preserve"> нейронные сети и др.) для решения задач обновления и верификации баз </w:t>
      </w:r>
      <w:proofErr w:type="spellStart"/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пространственно</w:t>
      </w:r>
      <w:proofErr w:type="spellEnd"/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 xml:space="preserve"> распределенных данных, реализации мероприятий в области оптимизации сельского хозяйства, градостроительства, предупреждения развития природных и техногенных чрезвычайных ситуаций и др.;</w:t>
      </w:r>
    </w:p>
    <w:p w14:paraId="0780383C" w14:textId="77777777" w:rsidR="001E5B42" w:rsidRPr="005E4B52" w:rsidRDefault="001E5B42" w:rsidP="005E4B52">
      <w:pPr>
        <w:pStyle w:val="a6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</w:pP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 xml:space="preserve">обработки и анализа </w:t>
      </w:r>
      <w:proofErr w:type="spellStart"/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геоданных</w:t>
      </w:r>
      <w:proofErr w:type="spellEnd"/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 xml:space="preserve"> в структуре цифровой ИПД;</w:t>
      </w:r>
    </w:p>
    <w:p w14:paraId="5CFA13D6" w14:textId="77777777" w:rsidR="001E5B42" w:rsidRPr="005E4B52" w:rsidRDefault="001E5B42" w:rsidP="005E4B52">
      <w:pPr>
        <w:pStyle w:val="a6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</w:pP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 xml:space="preserve">использования облачных геоинформационных технологий для оптимизации процесса сбора, хранения и анализа </w:t>
      </w:r>
      <w:proofErr w:type="spellStart"/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геоданных</w:t>
      </w:r>
      <w:proofErr w:type="spellEnd"/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;</w:t>
      </w:r>
    </w:p>
    <w:p w14:paraId="00D7E1DF" w14:textId="77777777" w:rsidR="001E5B42" w:rsidRPr="005E4B52" w:rsidRDefault="001E5B42" w:rsidP="005E4B52">
      <w:pPr>
        <w:pStyle w:val="a6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</w:pP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проектирования геопортальных систем для обеспечения процесса информационной поддержки принятия управленческих решений профильными органами государственной и муниципальной власти, организациями.</w:t>
      </w:r>
    </w:p>
    <w:p w14:paraId="7500D56A" w14:textId="77777777" w:rsidR="001E5B42" w:rsidRPr="005E4B52" w:rsidRDefault="001E5B42" w:rsidP="005E4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Инновационный образовательный проект призван стать стержневым в системе непрерывного образования в условиях больших вызовов научно-технологического развития России, обеспечивая формирование у обучающихся востребованных цифровых компетенций для решения актуальных задач тотального внедрения геопространственных данных в практику принятия управленческих решений в области оптимизации взаимодействия природных, социальных и производственных систем регионов. </w:t>
      </w:r>
    </w:p>
    <w:p w14:paraId="41FFD029" w14:textId="546380BC" w:rsidR="001E5B42" w:rsidRPr="005E4B52" w:rsidRDefault="001E5B42" w:rsidP="005E4B52">
      <w:pPr>
        <w:pStyle w:val="11"/>
        <w:tabs>
          <w:tab w:val="left" w:pos="1396"/>
        </w:tabs>
        <w:spacing w:line="240" w:lineRule="auto"/>
        <w:ind w:firstLine="403"/>
        <w:jc w:val="both"/>
        <w:rPr>
          <w:sz w:val="28"/>
          <w:szCs w:val="28"/>
        </w:rPr>
      </w:pPr>
      <w:r w:rsidRPr="005E4B52">
        <w:rPr>
          <w:sz w:val="28"/>
          <w:szCs w:val="28"/>
        </w:rPr>
        <w:t>Инновационный образовательный проект нацелен на реализацию междисциплинарного подхода, основанного на синтезе естественно-научного и технического знания, традиций и новейших тенденций цифровизации различных отраслей науки и практики. Команда авторов проекта стоит на принципах сотрудничества ученых, студентов, специалистов-практиков, осуществляющих свою деятельность в области землеустройства, кадастров, экологии, геоинформационного картографирования, IT-технологий, сельского хозяйства, строительства, государственного и муниципального управления, изучения этнокультурных и социальных особенностей регионов и др. Важнейшей задачей проекта является ведение образовательной деятельности в среднеобразовательных учреждениях.</w:t>
      </w:r>
    </w:p>
    <w:p w14:paraId="084E7D86" w14:textId="77777777" w:rsidR="001E5B42" w:rsidRPr="005E4B52" w:rsidRDefault="001E5B42" w:rsidP="005E4B52">
      <w:pPr>
        <w:pStyle w:val="11"/>
        <w:tabs>
          <w:tab w:val="left" w:pos="1396"/>
        </w:tabs>
        <w:spacing w:line="240" w:lineRule="auto"/>
        <w:ind w:firstLine="403"/>
        <w:jc w:val="both"/>
        <w:rPr>
          <w:sz w:val="28"/>
          <w:szCs w:val="28"/>
        </w:rPr>
      </w:pPr>
    </w:p>
    <w:p w14:paraId="0E2ED393" w14:textId="340DBBF5" w:rsidR="0073482F" w:rsidRDefault="0073482F" w:rsidP="005E4B52">
      <w:pPr>
        <w:pStyle w:val="11"/>
        <w:numPr>
          <w:ilvl w:val="0"/>
          <w:numId w:val="13"/>
        </w:numPr>
        <w:tabs>
          <w:tab w:val="left" w:pos="1396"/>
        </w:tabs>
        <w:spacing w:line="240" w:lineRule="auto"/>
        <w:jc w:val="both"/>
        <w:rPr>
          <w:b/>
          <w:bCs/>
          <w:sz w:val="28"/>
          <w:szCs w:val="28"/>
        </w:rPr>
      </w:pPr>
      <w:bookmarkStart w:id="7" w:name="bookmark60"/>
      <w:bookmarkEnd w:id="7"/>
      <w:r w:rsidRPr="005E4B52">
        <w:rPr>
          <w:b/>
          <w:bCs/>
          <w:sz w:val="28"/>
          <w:szCs w:val="28"/>
        </w:rPr>
        <w:t>Краткое описание инновационного образовательного проекта</w:t>
      </w:r>
    </w:p>
    <w:p w14:paraId="41F4EA1D" w14:textId="77777777" w:rsidR="005E4B52" w:rsidRPr="005E4B52" w:rsidRDefault="005E4B52" w:rsidP="005E4B52">
      <w:pPr>
        <w:pStyle w:val="11"/>
        <w:tabs>
          <w:tab w:val="left" w:pos="1396"/>
        </w:tabs>
        <w:spacing w:line="240" w:lineRule="auto"/>
        <w:ind w:left="760" w:firstLine="0"/>
        <w:jc w:val="both"/>
        <w:rPr>
          <w:b/>
          <w:bCs/>
          <w:sz w:val="28"/>
          <w:szCs w:val="28"/>
        </w:rPr>
      </w:pPr>
    </w:p>
    <w:p w14:paraId="7C1DE1A1" w14:textId="77777777" w:rsidR="001E5B42" w:rsidRPr="005E4B52" w:rsidRDefault="001E5B42" w:rsidP="005E4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Создаваемый инновационный образовательный проект формирует у обучающихся наиболее востребованные компетенции, необходимые для решения стратегических задач устойчивого развития на всех уровнях взаимодействия природы и общества: </w:t>
      </w:r>
    </w:p>
    <w:p w14:paraId="2165E915" w14:textId="77777777" w:rsidR="001E5B42" w:rsidRPr="005E4B52" w:rsidRDefault="001E5B42" w:rsidP="005E4B52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</w:pP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lastRenderedPageBreak/>
        <w:t xml:space="preserve">знания, умения и навыки получения, обработки, анализа и интерпретации больших объемов </w:t>
      </w:r>
      <w:proofErr w:type="spellStart"/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пространственно</w:t>
      </w:r>
      <w:proofErr w:type="spellEnd"/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 xml:space="preserve"> распределенных </w:t>
      </w:r>
      <w:proofErr w:type="spellStart"/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геоданных</w:t>
      </w:r>
      <w:proofErr w:type="spellEnd"/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 xml:space="preserve">, в том числе с использованием данных ДЗЗ; </w:t>
      </w:r>
    </w:p>
    <w:p w14:paraId="5DAB8D63" w14:textId="77777777" w:rsidR="001E5B42" w:rsidRPr="005E4B52" w:rsidRDefault="001E5B42" w:rsidP="005E4B52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</w:pP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навыки использования методов математического и геоинформационного моделирования, глубокого обучения (</w:t>
      </w:r>
      <w:proofErr w:type="spellStart"/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Deep</w:t>
      </w:r>
      <w:proofErr w:type="spellEnd"/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 xml:space="preserve"> </w:t>
      </w:r>
      <w:proofErr w:type="spellStart"/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Learning</w:t>
      </w:r>
      <w:proofErr w:type="spellEnd"/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 xml:space="preserve">), </w:t>
      </w:r>
      <w:proofErr w:type="spellStart"/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сверточных</w:t>
      </w:r>
      <w:proofErr w:type="spellEnd"/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 xml:space="preserve"> нейронных сетей и др. для целей оперативного картографирования и мониторинга состояния природных, социальных и производственных систем региона;</w:t>
      </w:r>
    </w:p>
    <w:p w14:paraId="195C091A" w14:textId="6F5EB660" w:rsidR="001E5B42" w:rsidRPr="005E4B52" w:rsidRDefault="001E5B42" w:rsidP="005E4B52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</w:pP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навыки использования геоинформационных и космических технологий для решения задач информационного сопровождения природно-социально-производственных систем, прогнозирования и развития региональных и локальных геоэкологических проблем, природных и техногенных чрезвычайных ситуаций.</w:t>
      </w:r>
    </w:p>
    <w:p w14:paraId="1F878487" w14:textId="3E73AD36" w:rsidR="00D43B69" w:rsidRPr="005E4B52" w:rsidRDefault="00D43B69" w:rsidP="005E4B5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</w:pPr>
    </w:p>
    <w:p w14:paraId="76C8C2A9" w14:textId="0EE0C9A1" w:rsidR="00D43B69" w:rsidRPr="005E4B52" w:rsidRDefault="00D43B69" w:rsidP="005E4B5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</w:pPr>
    </w:p>
    <w:p w14:paraId="498106C8" w14:textId="72D06860" w:rsidR="00D43B69" w:rsidRPr="005E4B52" w:rsidRDefault="00D43B69" w:rsidP="005E4B52">
      <w:pPr>
        <w:pStyle w:val="11"/>
        <w:numPr>
          <w:ilvl w:val="0"/>
          <w:numId w:val="13"/>
        </w:numPr>
        <w:tabs>
          <w:tab w:val="left" w:pos="1396"/>
        </w:tabs>
        <w:spacing w:line="240" w:lineRule="auto"/>
        <w:jc w:val="both"/>
        <w:rPr>
          <w:b/>
          <w:bCs/>
          <w:sz w:val="28"/>
          <w:szCs w:val="28"/>
        </w:rPr>
      </w:pPr>
      <w:r w:rsidRPr="005E4B52">
        <w:rPr>
          <w:b/>
          <w:bCs/>
          <w:sz w:val="28"/>
          <w:szCs w:val="28"/>
        </w:rPr>
        <w:t>Определение инновационности, новизны образовательного проекта</w:t>
      </w:r>
    </w:p>
    <w:p w14:paraId="60A3DF42" w14:textId="77777777" w:rsidR="00D43B69" w:rsidRPr="005E4B52" w:rsidRDefault="00D43B69" w:rsidP="005E4B5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</w:pPr>
    </w:p>
    <w:p w14:paraId="7AD5E0C4" w14:textId="77777777" w:rsidR="001E5B42" w:rsidRPr="005E4B52" w:rsidRDefault="001E5B42" w:rsidP="005E4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Новизна предполагаемых результатов в контексте научно-методического обеспечения образовательного проекта заключается в: </w:t>
      </w:r>
    </w:p>
    <w:p w14:paraId="7A1CB37D" w14:textId="77777777" w:rsidR="001E5B42" w:rsidRPr="005E4B52" w:rsidRDefault="001E5B42" w:rsidP="005E4B52">
      <w:pPr>
        <w:pStyle w:val="a6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</w:pP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 xml:space="preserve">формировании междисциплинарного подхода к систематизации пространственно-распределенных данных, основанном на интеграции естественно-научного, технического и гуманитарного знания. Предлагаемый подход основан на детальном анализе и обобщении разнородной информации о природных (геологическое строение и минерально-сырьевые ресурсы, рельеф, климат и приземные слои атмосферы, поверхностные и подземные воды, почвы, растительность и животный мир, ландшафты), социальных (географическая дифференциация плотности населения, рождаемости, смертности, состояние медико-демографической ситуации, возрастной, половой и возрастной структуры, национального состава) и производственных (пространственное размещение промышленных предприятий, сельскохозяйственных производств, транспортной инфраструктуры, объектов образования, культуры, спорта, торговли, предприятий питания, средств размещения и др.) системах, структуре землепользования (система кадастрового деления, включая сведения о кадастровой оценке объектов недвижимости), объектах природного и культурного наследия (особо охраняемые природные территории, редкие и исчезающие виды растений и животных, ключевые орнитологические территории международного значения, памятники археологии, истории, архитектуры и искусства федерального и регионального значения), экологических проблемах (проявление деструктивных </w:t>
      </w:r>
      <w:proofErr w:type="spellStart"/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экзогеодинамических</w:t>
      </w:r>
      <w:proofErr w:type="spellEnd"/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 xml:space="preserve"> процессов, экологическое состояние поверхностных и подземных вод, структура экологического каркаса и др.);</w:t>
      </w:r>
    </w:p>
    <w:p w14:paraId="3A1EBF04" w14:textId="77777777" w:rsidR="001E5B42" w:rsidRPr="005E4B52" w:rsidRDefault="001E5B42" w:rsidP="005E4B52">
      <w:pPr>
        <w:pStyle w:val="a6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</w:pP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 xml:space="preserve">разработке и апробации алгоритмов картографирования региона на базе технологий автоматизированного дешифрирования многозональных </w:t>
      </w: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lastRenderedPageBreak/>
        <w:t>космических снимков с последующим внедрением в образовательный процесс. Предлагаемые для внедрения в образовательный проект решения основаны на использовании существующих систем кластеризации космических снимков (</w:t>
      </w:r>
      <w:proofErr w:type="spellStart"/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IsoData</w:t>
      </w:r>
      <w:proofErr w:type="spellEnd"/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, метод древовидного классификатора, вычисление вегетационных индексов и др.), так и на разработке алгоритмов синтетического картографирования и анализа геоэкологических процессов на основе анализа яркостных характеристик данных ДЗЗ с использованием ансамбль-систем и глубокого обучения (Deep Learning). Апробация данных алгоритмов на хорошо изученных научно-образовательных тестовых полигонах, включая подготовку учебно-методических пособий по тематической интерпретации данных ДЗЗ, позволит экстраполировать полученные знания для подготовки и обновления баз данных и электронных карт региональной геоинформационной системы;</w:t>
      </w:r>
    </w:p>
    <w:p w14:paraId="4892D8FD" w14:textId="77777777" w:rsidR="001E5B42" w:rsidRPr="005E4B52" w:rsidRDefault="001E5B42" w:rsidP="005E4B52">
      <w:pPr>
        <w:pStyle w:val="a6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</w:pP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 xml:space="preserve">проектирование и организация качественно нового </w:t>
      </w:r>
      <w:proofErr w:type="spellStart"/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геопортального</w:t>
      </w:r>
      <w:proofErr w:type="spellEnd"/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 xml:space="preserve"> решения по визуализации и распространению всего комплекса географической информации о природных, социальных и экономических процессах для принятия управленческих решений в области устойчивого развития для широкого круга лиц и развертыванию научно-образовательного процесса после периода реализации инновационного образовательного проекта.</w:t>
      </w:r>
    </w:p>
    <w:p w14:paraId="0DFF23EE" w14:textId="77777777" w:rsidR="001E5B42" w:rsidRPr="005E4B52" w:rsidRDefault="001E5B42" w:rsidP="005E4B52">
      <w:pPr>
        <w:pStyle w:val="11"/>
        <w:tabs>
          <w:tab w:val="left" w:pos="1396"/>
        </w:tabs>
        <w:spacing w:line="240" w:lineRule="auto"/>
        <w:jc w:val="both"/>
        <w:rPr>
          <w:sz w:val="28"/>
          <w:szCs w:val="28"/>
        </w:rPr>
      </w:pPr>
    </w:p>
    <w:p w14:paraId="3E211B5D" w14:textId="649346CE" w:rsidR="0073482F" w:rsidRPr="008E31F1" w:rsidRDefault="0073482F" w:rsidP="005E4B52">
      <w:pPr>
        <w:pStyle w:val="11"/>
        <w:numPr>
          <w:ilvl w:val="0"/>
          <w:numId w:val="13"/>
        </w:numPr>
        <w:tabs>
          <w:tab w:val="left" w:pos="1396"/>
        </w:tabs>
        <w:spacing w:line="240" w:lineRule="auto"/>
        <w:jc w:val="both"/>
        <w:rPr>
          <w:b/>
          <w:sz w:val="28"/>
          <w:szCs w:val="28"/>
        </w:rPr>
      </w:pPr>
      <w:bookmarkStart w:id="8" w:name="bookmark61"/>
      <w:bookmarkStart w:id="9" w:name="bookmark62"/>
      <w:bookmarkEnd w:id="8"/>
      <w:bookmarkEnd w:id="9"/>
      <w:r w:rsidRPr="008E31F1">
        <w:rPr>
          <w:b/>
          <w:sz w:val="28"/>
          <w:szCs w:val="28"/>
        </w:rPr>
        <w:t xml:space="preserve">Инфографика модели (схема, визуализирующая основные процессы, алгоритм взаимодействия всех структурных элементов и </w:t>
      </w:r>
      <w:r w:rsidRPr="008E31F1">
        <w:rPr>
          <w:b/>
          <w:color w:val="636363"/>
          <w:sz w:val="28"/>
          <w:szCs w:val="28"/>
        </w:rPr>
        <w:t xml:space="preserve">т. </w:t>
      </w:r>
      <w:r w:rsidRPr="008E31F1">
        <w:rPr>
          <w:b/>
          <w:sz w:val="28"/>
          <w:szCs w:val="28"/>
        </w:rPr>
        <w:t>д.)</w:t>
      </w:r>
    </w:p>
    <w:p w14:paraId="01102AE0" w14:textId="22C74BBD" w:rsidR="008846FF" w:rsidRDefault="008846FF" w:rsidP="008846FF">
      <w:pPr>
        <w:pStyle w:val="11"/>
        <w:tabs>
          <w:tab w:val="left" w:pos="1396"/>
        </w:tabs>
        <w:spacing w:line="240" w:lineRule="auto"/>
        <w:ind w:left="760" w:firstLine="0"/>
        <w:jc w:val="both"/>
        <w:rPr>
          <w:sz w:val="28"/>
          <w:szCs w:val="28"/>
        </w:rPr>
      </w:pPr>
    </w:p>
    <w:p w14:paraId="7DA3AC24" w14:textId="154D7236" w:rsidR="00D742C7" w:rsidRPr="00EA6585" w:rsidRDefault="00D742C7" w:rsidP="00D742C7">
      <w:pPr>
        <w:pStyle w:val="1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Основными блоками технической поддержки </w:t>
      </w:r>
      <w:r w:rsidRPr="00EA6585">
        <w:rPr>
          <w:sz w:val="28"/>
          <w:szCs w:val="28"/>
        </w:rPr>
        <w:t xml:space="preserve">Федеральной инновационной площадки </w:t>
      </w:r>
      <w:r>
        <w:rPr>
          <w:sz w:val="28"/>
          <w:szCs w:val="28"/>
        </w:rPr>
        <w:t>«Ц</w:t>
      </w:r>
      <w:r w:rsidRPr="00EA6585">
        <w:rPr>
          <w:sz w:val="28"/>
          <w:szCs w:val="28"/>
        </w:rPr>
        <w:t xml:space="preserve">ифровые технологии в образовании </w:t>
      </w:r>
      <w:r>
        <w:rPr>
          <w:sz w:val="28"/>
          <w:szCs w:val="28"/>
        </w:rPr>
        <w:t xml:space="preserve"> </w:t>
      </w:r>
      <w:r w:rsidRPr="00EA6585">
        <w:rPr>
          <w:sz w:val="28"/>
          <w:szCs w:val="28"/>
        </w:rPr>
        <w:t>для планирования устойчивого развития регионов</w:t>
      </w:r>
      <w:r>
        <w:rPr>
          <w:sz w:val="28"/>
          <w:szCs w:val="28"/>
        </w:rPr>
        <w:t>» являются региональная географическая система «Мордовия» и геопортал «Природное и культурное наследие Республики Мордовия» (рис. 1)</w:t>
      </w:r>
      <w:r w:rsidR="003F0E20">
        <w:rPr>
          <w:sz w:val="28"/>
          <w:szCs w:val="28"/>
        </w:rPr>
        <w:t>. Соответственно выделяются: 1) система анализа и синтеза  пространственных данных; 2) облачные центры хранения пространственных данных; 3) геопортальные системы</w:t>
      </w:r>
      <w:r w:rsidR="007E4045">
        <w:rPr>
          <w:sz w:val="28"/>
          <w:szCs w:val="28"/>
        </w:rPr>
        <w:t xml:space="preserve">. Модель </w:t>
      </w:r>
      <w:r w:rsidR="003F0E20">
        <w:rPr>
          <w:sz w:val="28"/>
          <w:szCs w:val="28"/>
        </w:rPr>
        <w:t>отража</w:t>
      </w:r>
      <w:r w:rsidR="007E4045">
        <w:rPr>
          <w:sz w:val="28"/>
          <w:szCs w:val="28"/>
        </w:rPr>
        <w:t>е</w:t>
      </w:r>
      <w:r w:rsidR="003F0E20">
        <w:rPr>
          <w:sz w:val="28"/>
          <w:szCs w:val="28"/>
        </w:rPr>
        <w:t>т вектор движения цифровой информации от ученых и специалистов к пользователям информационных ресурсов.</w:t>
      </w:r>
    </w:p>
    <w:p w14:paraId="52B16428" w14:textId="0729920D" w:rsidR="00D742C7" w:rsidRDefault="00D742C7" w:rsidP="008846FF">
      <w:pPr>
        <w:pStyle w:val="11"/>
        <w:tabs>
          <w:tab w:val="left" w:pos="1396"/>
        </w:tabs>
        <w:spacing w:line="240" w:lineRule="auto"/>
        <w:ind w:left="760" w:firstLine="0"/>
        <w:jc w:val="both"/>
        <w:rPr>
          <w:sz w:val="28"/>
          <w:szCs w:val="28"/>
        </w:rPr>
      </w:pPr>
    </w:p>
    <w:p w14:paraId="60D4BD9C" w14:textId="77777777" w:rsidR="007E4045" w:rsidRDefault="007E4045" w:rsidP="008846FF">
      <w:pPr>
        <w:pStyle w:val="11"/>
        <w:tabs>
          <w:tab w:val="left" w:pos="1396"/>
        </w:tabs>
        <w:spacing w:line="240" w:lineRule="auto"/>
        <w:ind w:left="760" w:firstLine="0"/>
        <w:jc w:val="both"/>
        <w:rPr>
          <w:sz w:val="28"/>
          <w:szCs w:val="28"/>
        </w:rPr>
      </w:pPr>
    </w:p>
    <w:p w14:paraId="17238140" w14:textId="4F6051EC" w:rsidR="0073482F" w:rsidRPr="008E31F1" w:rsidRDefault="0073482F" w:rsidP="005E4B52">
      <w:pPr>
        <w:pStyle w:val="11"/>
        <w:numPr>
          <w:ilvl w:val="0"/>
          <w:numId w:val="13"/>
        </w:numPr>
        <w:tabs>
          <w:tab w:val="left" w:pos="1396"/>
        </w:tabs>
        <w:spacing w:line="240" w:lineRule="auto"/>
        <w:rPr>
          <w:b/>
          <w:sz w:val="28"/>
          <w:szCs w:val="28"/>
        </w:rPr>
      </w:pPr>
      <w:bookmarkStart w:id="10" w:name="bookmark63"/>
      <w:bookmarkEnd w:id="10"/>
      <w:proofErr w:type="spellStart"/>
      <w:r w:rsidRPr="008E31F1">
        <w:rPr>
          <w:b/>
          <w:sz w:val="28"/>
          <w:szCs w:val="28"/>
        </w:rPr>
        <w:t>Мероп</w:t>
      </w:r>
      <w:proofErr w:type="spellEnd"/>
      <w:r w:rsidR="00187E87">
        <w:rPr>
          <w:b/>
          <w:sz w:val="28"/>
          <w:szCs w:val="28"/>
        </w:rPr>
        <w:t xml:space="preserve"> </w:t>
      </w:r>
      <w:proofErr w:type="spellStart"/>
      <w:r w:rsidRPr="008E31F1">
        <w:rPr>
          <w:b/>
          <w:sz w:val="28"/>
          <w:szCs w:val="28"/>
        </w:rPr>
        <w:t>риятия</w:t>
      </w:r>
      <w:proofErr w:type="spellEnd"/>
      <w:r w:rsidRPr="008E31F1">
        <w:rPr>
          <w:b/>
          <w:sz w:val="28"/>
          <w:szCs w:val="28"/>
        </w:rPr>
        <w:t>, проведенные в рамках проекта</w:t>
      </w:r>
    </w:p>
    <w:p w14:paraId="1C62BB2A" w14:textId="21ACB4C2" w:rsidR="00EE7752" w:rsidRDefault="00EE7752" w:rsidP="00EE7752">
      <w:pPr>
        <w:pStyle w:val="a6"/>
        <w:rPr>
          <w:sz w:val="28"/>
          <w:szCs w:val="28"/>
        </w:rPr>
      </w:pPr>
    </w:p>
    <w:p w14:paraId="799F2946" w14:textId="25B4CAE1" w:rsidR="00006F8E" w:rsidRDefault="007E4045" w:rsidP="007E4045">
      <w:pPr>
        <w:pStyle w:val="11"/>
        <w:spacing w:line="240" w:lineRule="auto"/>
        <w:ind w:firstLine="709"/>
        <w:jc w:val="both"/>
        <w:rPr>
          <w:sz w:val="28"/>
          <w:szCs w:val="28"/>
        </w:rPr>
      </w:pPr>
      <w:r>
        <w:rPr>
          <w:bCs/>
          <w:color w:val="auto"/>
          <w:sz w:val="28"/>
          <w:szCs w:val="28"/>
        </w:rPr>
        <w:t>В ФИП «</w:t>
      </w:r>
      <w:r w:rsidRPr="007E4045">
        <w:rPr>
          <w:bCs/>
          <w:color w:val="auto"/>
          <w:sz w:val="28"/>
          <w:szCs w:val="28"/>
        </w:rPr>
        <w:t>Цифровые технологии в образовании для планирования устойчивого развития регионов</w:t>
      </w:r>
      <w:r>
        <w:rPr>
          <w:bCs/>
          <w:color w:val="auto"/>
          <w:sz w:val="28"/>
          <w:szCs w:val="28"/>
        </w:rPr>
        <w:t>» разрабатывается система мероприятий, которые реализуются для разных возрастных групп населения: школьников, студентов, специалистов.</w:t>
      </w:r>
    </w:p>
    <w:p w14:paraId="5904A14C" w14:textId="1323DC77" w:rsidR="00006F8E" w:rsidRDefault="007E4045" w:rsidP="00006F8E">
      <w:pPr>
        <w:pStyle w:val="a6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006F8E" w:rsidRPr="00EE7752">
        <w:rPr>
          <w:rFonts w:ascii="Times New Roman" w:eastAsia="Times New Roman" w:hAnsi="Times New Roman" w:cs="Times New Roman"/>
          <w:sz w:val="28"/>
          <w:szCs w:val="28"/>
        </w:rPr>
        <w:t>азработка Онлайн-платформы</w:t>
      </w:r>
      <w:r w:rsidR="00006F8E" w:rsidRPr="005E4B52">
        <w:rPr>
          <w:rFonts w:ascii="Times New Roman" w:eastAsia="Times New Roman" w:hAnsi="Times New Roman" w:cs="Times New Roman"/>
          <w:sz w:val="28"/>
          <w:szCs w:val="28"/>
        </w:rPr>
        <w:t xml:space="preserve"> для проведения Всероссийского чемпионата по географии среди школьников „Мое Отечество – </w:t>
      </w:r>
      <w:proofErr w:type="spellStart"/>
      <w:r w:rsidR="00006F8E" w:rsidRPr="005E4B52">
        <w:rPr>
          <w:rFonts w:ascii="Times New Roman" w:eastAsia="Times New Roman" w:hAnsi="Times New Roman" w:cs="Times New Roman"/>
          <w:sz w:val="28"/>
          <w:szCs w:val="28"/>
        </w:rPr>
        <w:t>Россияˮ</w:t>
      </w:r>
      <w:proofErr w:type="spellEnd"/>
      <w:r w:rsidR="00006F8E" w:rsidRPr="005E4B5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06F8E">
        <w:rPr>
          <w:rFonts w:ascii="Times New Roman" w:eastAsia="Times New Roman" w:hAnsi="Times New Roman" w:cs="Times New Roman"/>
          <w:sz w:val="28"/>
          <w:szCs w:val="28"/>
        </w:rPr>
        <w:t>;</w:t>
      </w:r>
      <w:r w:rsidR="00006F8E" w:rsidRPr="005E4B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tbl>
      <w:tblPr>
        <w:tblStyle w:val="a9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914"/>
      </w:tblGrid>
      <w:tr w:rsidR="00D742C7" w14:paraId="6520FC62" w14:textId="77777777" w:rsidTr="00A9118C">
        <w:trPr>
          <w:cantSplit/>
          <w:trHeight w:val="14591"/>
        </w:trPr>
        <w:tc>
          <w:tcPr>
            <w:tcW w:w="8926" w:type="dxa"/>
          </w:tcPr>
          <w:p w14:paraId="6AE2EBCE" w14:textId="77777777" w:rsidR="00D742C7" w:rsidRDefault="00D742C7" w:rsidP="00D742C7">
            <w:pPr>
              <w:pStyle w:val="11"/>
              <w:tabs>
                <w:tab w:val="left" w:pos="1396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8846F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E75DBE" wp14:editId="39419583">
                  <wp:extent cx="7924486" cy="5265175"/>
                  <wp:effectExtent l="0" t="3810" r="0" b="0"/>
                  <wp:docPr id="22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Изображе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927937" cy="5267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CA6E60" w14:textId="45DBB624" w:rsidR="00D742C7" w:rsidRDefault="00D742C7" w:rsidP="00D742C7">
            <w:pPr>
              <w:pStyle w:val="1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14" w:type="dxa"/>
            <w:textDirection w:val="btLr"/>
          </w:tcPr>
          <w:p w14:paraId="59557DE6" w14:textId="261D8761" w:rsidR="0067161B" w:rsidRDefault="00D742C7" w:rsidP="0067161B">
            <w:pPr>
              <w:pStyle w:val="11"/>
              <w:spacing w:line="240" w:lineRule="auto"/>
              <w:ind w:left="113" w:right="11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Рисунок 1 – Общая схема технической поддержки </w:t>
            </w:r>
            <w:r w:rsidRPr="00EA6585">
              <w:rPr>
                <w:sz w:val="28"/>
                <w:szCs w:val="28"/>
              </w:rPr>
              <w:t xml:space="preserve">Федеральной инновационной площадки </w:t>
            </w:r>
            <w:r w:rsidR="00CA221C">
              <w:rPr>
                <w:sz w:val="28"/>
                <w:szCs w:val="28"/>
              </w:rPr>
              <w:t xml:space="preserve"> «Ц</w:t>
            </w:r>
            <w:r w:rsidRPr="00EA6585">
              <w:rPr>
                <w:sz w:val="28"/>
                <w:szCs w:val="28"/>
              </w:rPr>
              <w:t>ифровые технологии</w:t>
            </w:r>
          </w:p>
          <w:p w14:paraId="4C4722BE" w14:textId="6ED7B9F2" w:rsidR="00D742C7" w:rsidRPr="00EA6585" w:rsidRDefault="00D742C7" w:rsidP="0067161B">
            <w:pPr>
              <w:pStyle w:val="11"/>
              <w:spacing w:line="240" w:lineRule="auto"/>
              <w:ind w:left="113" w:right="113" w:firstLine="0"/>
              <w:jc w:val="center"/>
              <w:rPr>
                <w:sz w:val="28"/>
                <w:szCs w:val="28"/>
              </w:rPr>
            </w:pPr>
            <w:r w:rsidRPr="00EA6585">
              <w:rPr>
                <w:sz w:val="28"/>
                <w:szCs w:val="28"/>
              </w:rPr>
              <w:t xml:space="preserve">в образовании </w:t>
            </w:r>
            <w:r>
              <w:rPr>
                <w:sz w:val="28"/>
                <w:szCs w:val="28"/>
              </w:rPr>
              <w:t xml:space="preserve"> </w:t>
            </w:r>
            <w:r w:rsidRPr="00EA6585">
              <w:rPr>
                <w:sz w:val="28"/>
                <w:szCs w:val="28"/>
              </w:rPr>
              <w:t>для планирования устойчивого развития регионов</w:t>
            </w:r>
            <w:r w:rsidR="00CA221C">
              <w:rPr>
                <w:sz w:val="28"/>
                <w:szCs w:val="28"/>
              </w:rPr>
              <w:t>»</w:t>
            </w:r>
          </w:p>
          <w:p w14:paraId="25F93989" w14:textId="77777777" w:rsidR="00D742C7" w:rsidRDefault="00D742C7" w:rsidP="0067161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34E5970" w14:textId="77777777" w:rsidR="007E4045" w:rsidRDefault="007E4045" w:rsidP="007E4045">
      <w:pPr>
        <w:pStyle w:val="a6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Всероссийский чемпионат по географии среди школьников „Мое Отечество – </w:t>
      </w:r>
      <w:proofErr w:type="spellStart"/>
      <w:r w:rsidRPr="005E4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Россияˮ</w:t>
      </w:r>
      <w:proofErr w:type="spellEnd"/>
      <w:r w:rsidRPr="005E4B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E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97AF24" w14:textId="6BE229D4" w:rsidR="003F0E20" w:rsidRDefault="003F0E20" w:rsidP="003F0E20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E4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5E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внедрен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Pr="005E4B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E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E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E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«Геоинформационные и космические технологии» для школьников (возраст детей 14-18 лет). Срок реализации –  полгода (72 часа)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A9AAA4" w14:textId="673A3F35" w:rsidR="00D742C7" w:rsidRPr="003F0E20" w:rsidRDefault="003F0E20" w:rsidP="003F0E20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F0E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внедрение дополнительной общеразвивающей программы «Геоинформационные технологии и космические снимки в исследовании ландшафтов Земли» (возраст детей 16-18 лет, срок реализации – 1 год (144 часа);</w:t>
      </w:r>
    </w:p>
    <w:p w14:paraId="60D266E0" w14:textId="279F7BCA" w:rsidR="00455EEA" w:rsidRDefault="00455EEA" w:rsidP="00EE7752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Разработка </w:t>
      </w:r>
      <w:r w:rsidR="007F49BE">
        <w:rPr>
          <w:rFonts w:ascii="Times New Roman" w:eastAsia="Times New Roman" w:hAnsi="Times New Roman" w:cs="Times New Roman"/>
          <w:sz w:val="28"/>
          <w:szCs w:val="28"/>
        </w:rPr>
        <w:t xml:space="preserve">серии </w:t>
      </w:r>
      <w:r w:rsidRPr="00455EEA">
        <w:rPr>
          <w:rFonts w:ascii="Times New Roman" w:eastAsia="Times New Roman" w:hAnsi="Times New Roman" w:cs="Times New Roman"/>
          <w:sz w:val="28"/>
          <w:szCs w:val="28"/>
        </w:rPr>
        <w:t xml:space="preserve">учебных пособий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55EEA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5EEA">
        <w:rPr>
          <w:rFonts w:ascii="Times New Roman" w:eastAsia="Times New Roman" w:hAnsi="Times New Roman" w:cs="Times New Roman"/>
          <w:sz w:val="28"/>
          <w:szCs w:val="28"/>
        </w:rPr>
        <w:t xml:space="preserve"> «Основы кадастра недвижимости»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5DCA8BE" w14:textId="77777777" w:rsidR="00455EEA" w:rsidRDefault="00EE7752" w:rsidP="004F2BBA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455EEA">
        <w:rPr>
          <w:rFonts w:ascii="Times New Roman" w:eastAsia="Times New Roman" w:hAnsi="Times New Roman" w:cs="Times New Roman"/>
          <w:color w:val="363636"/>
          <w:sz w:val="28"/>
          <w:szCs w:val="28"/>
        </w:rPr>
        <w:t>Разработка программного кода веб-интерфейсов для визуализации электронных карт</w:t>
      </w:r>
      <w:r w:rsidR="00455EEA" w:rsidRPr="00455EEA">
        <w:rPr>
          <w:rFonts w:ascii="Times New Roman" w:eastAsia="Times New Roman" w:hAnsi="Times New Roman" w:cs="Times New Roman"/>
          <w:color w:val="363636"/>
          <w:sz w:val="28"/>
          <w:szCs w:val="28"/>
        </w:rPr>
        <w:t>;</w:t>
      </w:r>
    </w:p>
    <w:p w14:paraId="5ABC9177" w14:textId="77777777" w:rsidR="00DA1DB7" w:rsidRDefault="00EE7752" w:rsidP="004F2BBA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455EEA">
        <w:rPr>
          <w:rFonts w:ascii="Times New Roman" w:eastAsia="Times New Roman" w:hAnsi="Times New Roman" w:cs="Times New Roman"/>
          <w:color w:val="363636"/>
          <w:sz w:val="28"/>
          <w:szCs w:val="28"/>
        </w:rPr>
        <w:t>Разработка программного модуля для графической визуализации нейросетевых моделей</w:t>
      </w:r>
      <w:r w:rsidR="00DA1DB7">
        <w:rPr>
          <w:rFonts w:ascii="Times New Roman" w:eastAsia="Times New Roman" w:hAnsi="Times New Roman" w:cs="Times New Roman"/>
          <w:color w:val="363636"/>
          <w:sz w:val="28"/>
          <w:szCs w:val="28"/>
        </w:rPr>
        <w:t>;</w:t>
      </w:r>
    </w:p>
    <w:p w14:paraId="0F255B19" w14:textId="61CC0550" w:rsidR="00DA1DB7" w:rsidRDefault="00DA1DB7" w:rsidP="00DA1DB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  <w:r w:rsidRPr="005E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E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геопортала "</w:t>
      </w:r>
      <w:r w:rsidRPr="00EE7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Природное и культурное наследие Мордовии</w:t>
      </w:r>
      <w:r w:rsidRPr="005E4B5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7752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</w:p>
    <w:p w14:paraId="1F7E1868" w14:textId="272491E5" w:rsidR="00EE7752" w:rsidRPr="00455EEA" w:rsidRDefault="00EE7752" w:rsidP="00DA1DB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</w:p>
    <w:p w14:paraId="48222C25" w14:textId="0E32E0DD" w:rsidR="0073482F" w:rsidRDefault="0073482F" w:rsidP="00EE7752">
      <w:pPr>
        <w:pStyle w:val="11"/>
        <w:spacing w:line="240" w:lineRule="auto"/>
        <w:ind w:firstLine="0"/>
        <w:jc w:val="center"/>
        <w:rPr>
          <w:b/>
          <w:bCs/>
          <w:color w:val="1F1F1F"/>
          <w:sz w:val="28"/>
          <w:szCs w:val="28"/>
        </w:rPr>
      </w:pPr>
      <w:r w:rsidRPr="005E4B52">
        <w:rPr>
          <w:b/>
          <w:bCs/>
          <w:color w:val="1F1F1F"/>
          <w:sz w:val="28"/>
          <w:szCs w:val="28"/>
        </w:rPr>
        <w:t>Результат</w:t>
      </w:r>
    </w:p>
    <w:p w14:paraId="14EC629B" w14:textId="77777777" w:rsidR="00EE7752" w:rsidRPr="005E4B52" w:rsidRDefault="00EE7752" w:rsidP="00EE7752">
      <w:pPr>
        <w:pStyle w:val="11"/>
        <w:spacing w:line="240" w:lineRule="auto"/>
        <w:ind w:firstLine="0"/>
        <w:jc w:val="center"/>
        <w:rPr>
          <w:sz w:val="28"/>
          <w:szCs w:val="28"/>
        </w:rPr>
      </w:pPr>
    </w:p>
    <w:p w14:paraId="6204749C" w14:textId="4B8F9280" w:rsidR="0073482F" w:rsidRPr="00EE7752" w:rsidRDefault="0073482F" w:rsidP="005E4B52">
      <w:pPr>
        <w:pStyle w:val="11"/>
        <w:numPr>
          <w:ilvl w:val="0"/>
          <w:numId w:val="13"/>
        </w:numPr>
        <w:tabs>
          <w:tab w:val="left" w:pos="1396"/>
        </w:tabs>
        <w:spacing w:line="240" w:lineRule="auto"/>
        <w:rPr>
          <w:b/>
          <w:bCs/>
          <w:sz w:val="28"/>
          <w:szCs w:val="28"/>
        </w:rPr>
      </w:pPr>
      <w:bookmarkStart w:id="11" w:name="bookmark64"/>
      <w:bookmarkEnd w:id="11"/>
      <w:r w:rsidRPr="00EE7752">
        <w:rPr>
          <w:b/>
          <w:bCs/>
          <w:sz w:val="28"/>
          <w:szCs w:val="28"/>
        </w:rPr>
        <w:t>Достигнутые результаты</w:t>
      </w:r>
    </w:p>
    <w:p w14:paraId="5DF40932" w14:textId="0D611814" w:rsidR="00EE7752" w:rsidRDefault="00EE7752" w:rsidP="00EE7752">
      <w:pPr>
        <w:pStyle w:val="11"/>
        <w:tabs>
          <w:tab w:val="left" w:pos="1396"/>
        </w:tabs>
        <w:spacing w:line="240" w:lineRule="auto"/>
        <w:rPr>
          <w:sz w:val="28"/>
          <w:szCs w:val="28"/>
        </w:rPr>
      </w:pPr>
    </w:p>
    <w:p w14:paraId="0F620689" w14:textId="2CCEEF1F" w:rsidR="003351CC" w:rsidRPr="003351CC" w:rsidRDefault="00455EEA" w:rsidP="003351CC">
      <w:pPr>
        <w:pStyle w:val="11"/>
        <w:spacing w:line="240" w:lineRule="auto"/>
        <w:ind w:firstLine="709"/>
        <w:jc w:val="both"/>
        <w:rPr>
          <w:sz w:val="28"/>
          <w:szCs w:val="28"/>
        </w:rPr>
      </w:pPr>
      <w:r w:rsidRPr="003351CC">
        <w:rPr>
          <w:color w:val="auto"/>
          <w:sz w:val="28"/>
          <w:szCs w:val="28"/>
        </w:rPr>
        <w:t xml:space="preserve">В </w:t>
      </w:r>
      <w:r w:rsidR="003351CC" w:rsidRPr="003351CC">
        <w:rPr>
          <w:color w:val="auto"/>
          <w:sz w:val="28"/>
          <w:szCs w:val="28"/>
        </w:rPr>
        <w:t>процессе целенаправленной работы ФИП «</w:t>
      </w:r>
      <w:r w:rsidRPr="003351CC">
        <w:rPr>
          <w:color w:val="auto"/>
          <w:sz w:val="28"/>
          <w:szCs w:val="28"/>
        </w:rPr>
        <w:t>Цифровые технологии в образовании для планирования устойчивого развития регионов</w:t>
      </w:r>
      <w:r w:rsidR="003351CC" w:rsidRPr="003351CC">
        <w:rPr>
          <w:color w:val="auto"/>
          <w:sz w:val="28"/>
          <w:szCs w:val="28"/>
        </w:rPr>
        <w:t xml:space="preserve">» отрабатывалась методология </w:t>
      </w:r>
      <w:r w:rsidR="003351CC" w:rsidRPr="003351CC">
        <w:rPr>
          <w:sz w:val="28"/>
          <w:szCs w:val="28"/>
        </w:rPr>
        <w:t>реализации комплекса мероприятий, направленных на формирование у обучающихся качественно нового уровня цифровых компетенций, связанных с анализом, синтезом и интерпретацией геопространственной информации с целью решения практических задач планирования устойчивого развития регионов Российской Федерации</w:t>
      </w:r>
      <w:r w:rsidR="005F3377">
        <w:rPr>
          <w:sz w:val="28"/>
          <w:szCs w:val="28"/>
        </w:rPr>
        <w:t>:</w:t>
      </w:r>
    </w:p>
    <w:p w14:paraId="2EA6E079" w14:textId="4DBFB1CD" w:rsidR="005F3377" w:rsidRPr="005E4B52" w:rsidRDefault="005F3377" w:rsidP="00BB7324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р</w:t>
      </w: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азработ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ана серия</w:t>
      </w: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 xml:space="preserve"> образовательных продуктов, адаптированных для учащихся общеобразовательных учреждений, студентов, осваивающих программы среднего профессионального образования и высшего образования;</w:t>
      </w:r>
    </w:p>
    <w:p w14:paraId="52FE501B" w14:textId="3484D25B" w:rsidR="005F3377" w:rsidRPr="005E4B52" w:rsidRDefault="005F3377" w:rsidP="00BB7324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 xml:space="preserve">разработаны </w:t>
      </w: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новы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е</w:t>
      </w: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 xml:space="preserve"> методик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и</w:t>
      </w: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 xml:space="preserve"> и алгоритм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ы</w:t>
      </w:r>
      <w:r w:rsidR="0040488E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 xml:space="preserve"> </w:t>
      </w: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 xml:space="preserve">в тематической интерпретации данных дистанционного зондирования Земли (ДЗЗ); </w:t>
      </w:r>
    </w:p>
    <w:p w14:paraId="015406F6" w14:textId="0E0269AF" w:rsidR="005F3377" w:rsidRPr="005E4B52" w:rsidRDefault="005F3377" w:rsidP="00BB7324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</w:pP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обновлен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ы</w:t>
      </w: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 xml:space="preserve"> баз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ы</w:t>
      </w: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 xml:space="preserve"> </w:t>
      </w:r>
      <w:proofErr w:type="spellStart"/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пространственно</w:t>
      </w:r>
      <w:proofErr w:type="spellEnd"/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 xml:space="preserve"> распределенных данных и электронных среднемасштабных и крупномасштабных карт в структуре региональной геоинформационной системы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«Мордовия» и геопортала «Природное и культурное наследие Республики Мордовия» для развития образовательного процесса в области внедрения цифровых технологий</w:t>
      </w: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;</w:t>
      </w:r>
    </w:p>
    <w:p w14:paraId="0F9BB51B" w14:textId="4B9A03E2" w:rsidR="005F3377" w:rsidRPr="005E4B52" w:rsidRDefault="005F3377" w:rsidP="00BB7324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</w:pP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разработ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 xml:space="preserve">аны и включены </w:t>
      </w: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в образовательный процесс</w:t>
      </w:r>
      <w:r w:rsidR="00DA1DB7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:</w:t>
      </w: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 xml:space="preserve"> метод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ы</w:t>
      </w: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 xml:space="preserve"> обработки и анализа больших массивов </w:t>
      </w:r>
      <w:proofErr w:type="spellStart"/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геоданных</w:t>
      </w:r>
      <w:proofErr w:type="spellEnd"/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 xml:space="preserve"> в цифровой инфраструктуре пространственных данных (ИПД), оптимизирующи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е</w:t>
      </w: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 xml:space="preserve"> процессы сбора, хранения и интерпретации сведений о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метагеосистемах</w:t>
      </w:r>
      <w:proofErr w:type="spellEnd"/>
      <w:r w:rsidR="00E44E56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 xml:space="preserve"> и их </w:t>
      </w: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развити</w:t>
      </w:r>
      <w:r w:rsidR="00E44E56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и</w:t>
      </w: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eastAsia="ru-RU" w:bidi="ru-RU"/>
        </w:rPr>
        <w:t>;</w:t>
      </w:r>
    </w:p>
    <w:p w14:paraId="637F86F4" w14:textId="69A32E06" w:rsidR="005F3377" w:rsidRPr="005E4B52" w:rsidRDefault="005F3377" w:rsidP="00BB7324">
      <w:pPr>
        <w:pStyle w:val="11"/>
        <w:numPr>
          <w:ilvl w:val="0"/>
          <w:numId w:val="20"/>
        </w:numPr>
        <w:tabs>
          <w:tab w:val="left" w:pos="1396"/>
        </w:tabs>
        <w:spacing w:line="240" w:lineRule="auto"/>
        <w:jc w:val="both"/>
        <w:rPr>
          <w:sz w:val="28"/>
          <w:szCs w:val="28"/>
        </w:rPr>
      </w:pPr>
      <w:r w:rsidRPr="005E4B52">
        <w:rPr>
          <w:sz w:val="28"/>
          <w:szCs w:val="28"/>
          <w:lang w:eastAsia="ru-RU" w:bidi="ru-RU"/>
        </w:rPr>
        <w:lastRenderedPageBreak/>
        <w:t>разработ</w:t>
      </w:r>
      <w:r w:rsidR="00D742C7">
        <w:rPr>
          <w:sz w:val="28"/>
          <w:szCs w:val="28"/>
          <w:lang w:eastAsia="ru-RU" w:bidi="ru-RU"/>
        </w:rPr>
        <w:t>ана</w:t>
      </w:r>
      <w:r w:rsidRPr="005E4B52">
        <w:rPr>
          <w:sz w:val="28"/>
          <w:szCs w:val="28"/>
          <w:lang w:eastAsia="ru-RU" w:bidi="ru-RU"/>
        </w:rPr>
        <w:t xml:space="preserve"> модел</w:t>
      </w:r>
      <w:r w:rsidR="00D742C7">
        <w:rPr>
          <w:sz w:val="28"/>
          <w:szCs w:val="28"/>
          <w:lang w:eastAsia="ru-RU" w:bidi="ru-RU"/>
        </w:rPr>
        <w:t>ь</w:t>
      </w:r>
      <w:r w:rsidRPr="005E4B52">
        <w:rPr>
          <w:sz w:val="28"/>
          <w:szCs w:val="28"/>
          <w:lang w:eastAsia="ru-RU" w:bidi="ru-RU"/>
        </w:rPr>
        <w:t xml:space="preserve"> эффективного решения визуализации и распространения геопространственной информации с целью использования в образовательном процессе – проектирование регионального геопортала как многокомпонентного </w:t>
      </w:r>
      <w:proofErr w:type="spellStart"/>
      <w:r w:rsidRPr="005E4B52">
        <w:rPr>
          <w:sz w:val="28"/>
          <w:szCs w:val="28"/>
          <w:lang w:eastAsia="ru-RU" w:bidi="ru-RU"/>
        </w:rPr>
        <w:t>web</w:t>
      </w:r>
      <w:proofErr w:type="spellEnd"/>
      <w:r w:rsidRPr="005E4B52">
        <w:rPr>
          <w:sz w:val="28"/>
          <w:szCs w:val="28"/>
          <w:lang w:eastAsia="ru-RU" w:bidi="ru-RU"/>
        </w:rPr>
        <w:t>-проекта.</w:t>
      </w:r>
    </w:p>
    <w:p w14:paraId="76AE6588" w14:textId="1B7A17EE" w:rsidR="00D742C7" w:rsidRDefault="00D742C7" w:rsidP="005E4B52">
      <w:pPr>
        <w:pStyle w:val="11"/>
        <w:tabs>
          <w:tab w:val="left" w:pos="1396"/>
        </w:tabs>
        <w:spacing w:line="240" w:lineRule="auto"/>
        <w:ind w:firstLine="403"/>
        <w:jc w:val="both"/>
        <w:rPr>
          <w:sz w:val="28"/>
          <w:szCs w:val="28"/>
        </w:rPr>
      </w:pPr>
    </w:p>
    <w:p w14:paraId="35F4D350" w14:textId="77777777" w:rsidR="00D742C7" w:rsidRPr="00692342" w:rsidRDefault="00D742C7" w:rsidP="005E4B52">
      <w:pPr>
        <w:pStyle w:val="11"/>
        <w:tabs>
          <w:tab w:val="left" w:pos="1396"/>
        </w:tabs>
        <w:spacing w:line="240" w:lineRule="auto"/>
        <w:ind w:firstLine="403"/>
        <w:jc w:val="both"/>
        <w:rPr>
          <w:sz w:val="16"/>
          <w:szCs w:val="16"/>
        </w:rPr>
      </w:pPr>
    </w:p>
    <w:p w14:paraId="5FFA7776" w14:textId="580F3E40" w:rsidR="0073482F" w:rsidRPr="00D67E41" w:rsidRDefault="0073482F" w:rsidP="005E4B52">
      <w:pPr>
        <w:pStyle w:val="11"/>
        <w:numPr>
          <w:ilvl w:val="0"/>
          <w:numId w:val="13"/>
        </w:numPr>
        <w:tabs>
          <w:tab w:val="left" w:pos="1396"/>
        </w:tabs>
        <w:spacing w:line="240" w:lineRule="auto"/>
        <w:rPr>
          <w:b/>
          <w:bCs/>
          <w:sz w:val="28"/>
          <w:szCs w:val="28"/>
        </w:rPr>
      </w:pPr>
      <w:bookmarkStart w:id="12" w:name="bookmark65"/>
      <w:bookmarkEnd w:id="12"/>
      <w:r w:rsidRPr="00D67E41">
        <w:rPr>
          <w:b/>
          <w:bCs/>
          <w:sz w:val="28"/>
          <w:szCs w:val="28"/>
        </w:rPr>
        <w:t>Разработанные продукты</w:t>
      </w:r>
    </w:p>
    <w:p w14:paraId="5BD404E0" w14:textId="1B107683" w:rsidR="00D67E41" w:rsidRDefault="00D67E41" w:rsidP="00D67E41">
      <w:pPr>
        <w:pStyle w:val="11"/>
        <w:tabs>
          <w:tab w:val="left" w:pos="1396"/>
        </w:tabs>
        <w:spacing w:line="240" w:lineRule="auto"/>
        <w:rPr>
          <w:sz w:val="28"/>
          <w:szCs w:val="28"/>
        </w:rPr>
      </w:pPr>
    </w:p>
    <w:p w14:paraId="619F39CF" w14:textId="6452326A" w:rsidR="0008776E" w:rsidRPr="005E4B52" w:rsidRDefault="0008776E" w:rsidP="0008776E">
      <w:pPr>
        <w:pStyle w:val="11"/>
        <w:tabs>
          <w:tab w:val="left" w:pos="139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функционирования Федеральной инновационной площадки «</w:t>
      </w:r>
      <w:r w:rsidRPr="003351CC">
        <w:rPr>
          <w:color w:val="auto"/>
          <w:sz w:val="28"/>
          <w:szCs w:val="28"/>
        </w:rPr>
        <w:t>Цифровые технологии в образовании для планирования устойчивого развития регионов</w:t>
      </w:r>
      <w:r>
        <w:rPr>
          <w:color w:val="auto"/>
          <w:sz w:val="28"/>
          <w:szCs w:val="28"/>
        </w:rPr>
        <w:t>» создана многоуровневая система образовательных технологий</w:t>
      </w:r>
      <w:r w:rsidR="00692342">
        <w:rPr>
          <w:color w:val="auto"/>
          <w:sz w:val="28"/>
          <w:szCs w:val="28"/>
        </w:rPr>
        <w:t>, базирующаяся, преимущественно</w:t>
      </w:r>
      <w:r>
        <w:rPr>
          <w:color w:val="auto"/>
          <w:sz w:val="28"/>
          <w:szCs w:val="28"/>
        </w:rPr>
        <w:t xml:space="preserve"> </w:t>
      </w:r>
      <w:r w:rsidR="00692342">
        <w:rPr>
          <w:color w:val="auto"/>
          <w:sz w:val="28"/>
          <w:szCs w:val="28"/>
        </w:rPr>
        <w:t>на использовании авторских программ.</w:t>
      </w:r>
    </w:p>
    <w:p w14:paraId="716A1C67" w14:textId="6221DC36" w:rsidR="00BA03FF" w:rsidRPr="005E4B52" w:rsidRDefault="00A9341C" w:rsidP="00BB7324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4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A03FF" w:rsidRPr="00D67E41">
        <w:rPr>
          <w:rFonts w:ascii="Times New Roman" w:eastAsia="Times New Roman" w:hAnsi="Times New Roman" w:cs="Times New Roman"/>
          <w:sz w:val="28"/>
          <w:szCs w:val="28"/>
        </w:rPr>
        <w:t>нлайн-платформа</w:t>
      </w:r>
      <w:r w:rsidR="00BA03FF" w:rsidRPr="005E4B52">
        <w:rPr>
          <w:rFonts w:ascii="Times New Roman" w:eastAsia="Times New Roman" w:hAnsi="Times New Roman" w:cs="Times New Roman"/>
          <w:sz w:val="28"/>
          <w:szCs w:val="28"/>
        </w:rPr>
        <w:t xml:space="preserve"> для проведения Всероссийского чемпионата по географии среди школьников „Мое Отечество – </w:t>
      </w:r>
      <w:proofErr w:type="spellStart"/>
      <w:r w:rsidR="00BA03FF" w:rsidRPr="005E4B52">
        <w:rPr>
          <w:rFonts w:ascii="Times New Roman" w:eastAsia="Times New Roman" w:hAnsi="Times New Roman" w:cs="Times New Roman"/>
          <w:sz w:val="28"/>
          <w:szCs w:val="28"/>
        </w:rPr>
        <w:t>Россияˮ</w:t>
      </w:r>
      <w:proofErr w:type="spellEnd"/>
      <w:r w:rsidR="00BA03FF" w:rsidRPr="005E4B52">
        <w:rPr>
          <w:rFonts w:ascii="Times New Roman" w:eastAsia="Times New Roman" w:hAnsi="Times New Roman" w:cs="Times New Roman"/>
          <w:sz w:val="28"/>
          <w:szCs w:val="28"/>
        </w:rPr>
        <w:t>».  Опыт организации чемпионата и спроектированная платформа </w:t>
      </w:r>
      <w:hyperlink r:id="rId6" w:history="1">
        <w:r w:rsidR="00BA03FF" w:rsidRPr="005E4B52">
          <w:rPr>
            <w:rFonts w:ascii="Times New Roman" w:eastAsia="Times New Roman" w:hAnsi="Times New Roman" w:cs="Times New Roman"/>
            <w:color w:val="00569E"/>
            <w:sz w:val="28"/>
            <w:szCs w:val="28"/>
            <w:u w:val="single"/>
          </w:rPr>
          <w:t>www.rgo.life</w:t>
        </w:r>
      </w:hyperlink>
      <w:r w:rsidR="00BA03FF" w:rsidRPr="005E4B52">
        <w:rPr>
          <w:rFonts w:ascii="Times New Roman" w:eastAsia="Times New Roman" w:hAnsi="Times New Roman" w:cs="Times New Roman"/>
          <w:sz w:val="28"/>
          <w:szCs w:val="28"/>
        </w:rPr>
        <w:t> позволят в будущем реализовывать аналогичные проекты ежегодно расширяя географию и увеличивая количество участников.</w:t>
      </w:r>
    </w:p>
    <w:p w14:paraId="40F13B9A" w14:textId="35A93725" w:rsidR="0002042F" w:rsidRPr="005E4B52" w:rsidRDefault="0079679D" w:rsidP="00BB7324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2042F" w:rsidRPr="005E4B52">
        <w:rPr>
          <w:rFonts w:ascii="Times New Roman" w:eastAsia="Times New Roman" w:hAnsi="Times New Roman" w:cs="Times New Roman"/>
          <w:sz w:val="28"/>
          <w:szCs w:val="28"/>
        </w:rPr>
        <w:t xml:space="preserve">овая версия геопортала </w:t>
      </w:r>
      <w:r w:rsidR="0002042F" w:rsidRPr="00D67E41">
        <w:rPr>
          <w:rFonts w:ascii="Times New Roman" w:eastAsia="Times New Roman" w:hAnsi="Times New Roman" w:cs="Times New Roman"/>
          <w:sz w:val="28"/>
          <w:szCs w:val="28"/>
        </w:rPr>
        <w:t>"Природное и культурное наследие Мордовии",</w:t>
      </w:r>
      <w:r w:rsidR="0002042F" w:rsidRPr="005E4B52">
        <w:rPr>
          <w:rFonts w:ascii="Times New Roman" w:eastAsia="Times New Roman" w:hAnsi="Times New Roman" w:cs="Times New Roman"/>
          <w:sz w:val="28"/>
          <w:szCs w:val="28"/>
        </w:rPr>
        <w:t xml:space="preserve"> доступная по адресу</w:t>
      </w:r>
      <w:hyperlink r:id="rId7" w:history="1">
        <w:r w:rsidR="0002042F" w:rsidRPr="005E4B52">
          <w:rPr>
            <w:rFonts w:ascii="Times New Roman" w:eastAsia="Times New Roman" w:hAnsi="Times New Roman" w:cs="Times New Roman"/>
            <w:color w:val="00569E"/>
            <w:sz w:val="28"/>
            <w:szCs w:val="28"/>
            <w:u w:val="single"/>
          </w:rPr>
          <w:t> tourismportal.net</w:t>
        </w:r>
      </w:hyperlink>
      <w:r w:rsidR="0002042F" w:rsidRPr="005E4B5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9BD2C4" w14:textId="1CC1F40E" w:rsidR="00951EC2" w:rsidRPr="005E4B52" w:rsidRDefault="0079679D" w:rsidP="00BB7324">
      <w:pPr>
        <w:pStyle w:val="a6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51EC2" w:rsidRPr="005E4B5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ополнительная общеразвивающая программа</w:t>
      </w:r>
      <w:r w:rsidR="00172085" w:rsidRPr="005E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EC2" w:rsidRPr="005E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«Геоинформационные и космические технологии» для школьников (возраст детей 14-18 лет). Срок реализации –  полгода (72 часа). </w:t>
      </w:r>
    </w:p>
    <w:p w14:paraId="1CAACC20" w14:textId="4F7747F9" w:rsidR="00951EC2" w:rsidRDefault="0079679D" w:rsidP="00BB7324">
      <w:pPr>
        <w:pStyle w:val="a6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51EC2" w:rsidRPr="005E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ополнительная общеразвивающая программа «Геоинформационные технологии и космические снимки в исследовании ландшафтов Земли» </w:t>
      </w:r>
      <w:r w:rsidR="00172085" w:rsidRPr="005E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(возраст детей 16-18 лет, срок реализации – 1 год (144 часа). </w:t>
      </w:r>
    </w:p>
    <w:p w14:paraId="2E10EF87" w14:textId="1F02490E" w:rsidR="00455EEA" w:rsidRDefault="00455EEA" w:rsidP="00BB7324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Серия </w:t>
      </w:r>
      <w:r w:rsidRPr="00455EEA">
        <w:rPr>
          <w:rFonts w:ascii="Times New Roman" w:eastAsia="Times New Roman" w:hAnsi="Times New Roman" w:cs="Times New Roman"/>
          <w:sz w:val="28"/>
          <w:szCs w:val="28"/>
        </w:rPr>
        <w:t xml:space="preserve">учебных пособий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55EEA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5EEA">
        <w:rPr>
          <w:rFonts w:ascii="Times New Roman" w:eastAsia="Times New Roman" w:hAnsi="Times New Roman" w:cs="Times New Roman"/>
          <w:sz w:val="28"/>
          <w:szCs w:val="28"/>
        </w:rPr>
        <w:t xml:space="preserve"> «Основы кадастра недвижимости», преподаваемой в Мордовском государственном университете                      им. Н. П. Огарёва для студентов направления подготовки 21.03.02 «Землеустройство и кадастры» (уровень бакалавриата).</w:t>
      </w:r>
    </w:p>
    <w:p w14:paraId="75146603" w14:textId="43B723F2" w:rsidR="00D61B39" w:rsidRPr="005E4B52" w:rsidRDefault="0079679D" w:rsidP="00BB7324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П</w:t>
      </w:r>
      <w:r w:rsidR="00D61B39"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>рограммный код веб-интерфейсов для визуализации электронных карт Ямашкин С.А., Ямашкин А.А. Свидетельство о регистрации программы для ЭВМ  2021619884, 18.06.2021. Заявка № 2021618761 от 08.06.2021.</w:t>
      </w:r>
    </w:p>
    <w:p w14:paraId="2A9A69EB" w14:textId="780A428A" w:rsidR="00D61B39" w:rsidRPr="005E4B52" w:rsidRDefault="00A41096" w:rsidP="00BB7324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П</w:t>
      </w:r>
      <w:r w:rsidR="00D61B39"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рограммный модуль для графической визуализации </w:t>
      </w:r>
      <w:proofErr w:type="spellStart"/>
      <w:r w:rsidR="00D61B39"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>нейросетевых</w:t>
      </w:r>
      <w:proofErr w:type="spellEnd"/>
      <w:r w:rsidR="00D61B39"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моделей </w:t>
      </w:r>
      <w:proofErr w:type="spellStart"/>
      <w:r w:rsidR="00D61B39"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>Камаева</w:t>
      </w:r>
      <w:proofErr w:type="spellEnd"/>
      <w:r w:rsidR="00D61B39"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А. А., Ямашкин С.А. Свидетельство о регистрации программы для ЭВМ  2021619571, 15.06.2021. Заявка </w:t>
      </w:r>
      <w:r w:rsidR="00F60D41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r w:rsidR="00EA6585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r w:rsidR="00D61B39"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>№ 2021618715 от 07.06.2021.</w:t>
      </w:r>
    </w:p>
    <w:p w14:paraId="420216AB" w14:textId="77777777" w:rsidR="00D43B69" w:rsidRPr="005E4B52" w:rsidRDefault="00D43B69" w:rsidP="005E4B52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9F941D" w14:textId="77777777" w:rsidR="00D43B69" w:rsidRPr="005E4B52" w:rsidRDefault="00D43B69" w:rsidP="005E4B52">
      <w:pPr>
        <w:pStyle w:val="11"/>
        <w:tabs>
          <w:tab w:val="left" w:pos="1396"/>
        </w:tabs>
        <w:spacing w:line="240" w:lineRule="auto"/>
        <w:rPr>
          <w:sz w:val="28"/>
          <w:szCs w:val="28"/>
        </w:rPr>
      </w:pPr>
    </w:p>
    <w:p w14:paraId="26C5CE33" w14:textId="77777777" w:rsidR="0073482F" w:rsidRPr="00D67E41" w:rsidRDefault="0073482F" w:rsidP="005E4B52">
      <w:pPr>
        <w:pStyle w:val="11"/>
        <w:numPr>
          <w:ilvl w:val="0"/>
          <w:numId w:val="13"/>
        </w:numPr>
        <w:tabs>
          <w:tab w:val="left" w:pos="1396"/>
        </w:tabs>
        <w:spacing w:line="240" w:lineRule="auto"/>
        <w:rPr>
          <w:b/>
          <w:bCs/>
          <w:sz w:val="28"/>
          <w:szCs w:val="28"/>
        </w:rPr>
      </w:pPr>
      <w:bookmarkStart w:id="13" w:name="bookmark66"/>
      <w:bookmarkEnd w:id="13"/>
      <w:r w:rsidRPr="00D67E41">
        <w:rPr>
          <w:b/>
          <w:bCs/>
          <w:sz w:val="28"/>
          <w:szCs w:val="28"/>
        </w:rPr>
        <w:t>Социальная значимость проекта (с определением результативности, эффективности)</w:t>
      </w:r>
    </w:p>
    <w:p w14:paraId="5B2C755A" w14:textId="77777777" w:rsidR="00692342" w:rsidRDefault="00692342" w:rsidP="005E4B52">
      <w:pPr>
        <w:pStyle w:val="11"/>
        <w:tabs>
          <w:tab w:val="left" w:pos="139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14:paraId="7C72A4D0" w14:textId="2CE78BA0" w:rsidR="00D67E41" w:rsidRDefault="00692342" w:rsidP="005E4B52">
      <w:pPr>
        <w:pStyle w:val="11"/>
        <w:tabs>
          <w:tab w:val="left" w:pos="139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Внедрение инновационных технологий в образовательный процесс в 2021 г. определил значительный социальный эффект. </w:t>
      </w:r>
    </w:p>
    <w:p w14:paraId="67D12815" w14:textId="4F8E3C13" w:rsidR="00BA03FF" w:rsidRPr="005E4B52" w:rsidRDefault="00BA03FF" w:rsidP="00692342">
      <w:pPr>
        <w:pStyle w:val="11"/>
        <w:numPr>
          <w:ilvl w:val="0"/>
          <w:numId w:val="19"/>
        </w:numPr>
        <w:tabs>
          <w:tab w:val="left" w:pos="1396"/>
        </w:tabs>
        <w:spacing w:line="240" w:lineRule="auto"/>
        <w:jc w:val="both"/>
        <w:rPr>
          <w:color w:val="auto"/>
          <w:sz w:val="28"/>
          <w:szCs w:val="28"/>
        </w:rPr>
      </w:pPr>
      <w:r w:rsidRPr="005E4B52">
        <w:rPr>
          <w:color w:val="auto"/>
          <w:sz w:val="28"/>
          <w:szCs w:val="28"/>
        </w:rPr>
        <w:t>Во Всероссийск</w:t>
      </w:r>
      <w:r w:rsidRPr="005E4B52">
        <w:rPr>
          <w:sz w:val="28"/>
          <w:szCs w:val="28"/>
        </w:rPr>
        <w:t>ом</w:t>
      </w:r>
      <w:r w:rsidRPr="005E4B52">
        <w:rPr>
          <w:color w:val="auto"/>
          <w:sz w:val="28"/>
          <w:szCs w:val="28"/>
        </w:rPr>
        <w:t xml:space="preserve"> чемпионат</w:t>
      </w:r>
      <w:r w:rsidR="00A9341C" w:rsidRPr="005E4B52">
        <w:rPr>
          <w:color w:val="auto"/>
          <w:sz w:val="28"/>
          <w:szCs w:val="28"/>
        </w:rPr>
        <w:t>е</w:t>
      </w:r>
      <w:r w:rsidRPr="005E4B52">
        <w:rPr>
          <w:color w:val="auto"/>
          <w:sz w:val="28"/>
          <w:szCs w:val="28"/>
        </w:rPr>
        <w:t xml:space="preserve"> по географии среди школьников „Мое </w:t>
      </w:r>
      <w:r w:rsidRPr="005E4B52">
        <w:rPr>
          <w:color w:val="auto"/>
          <w:sz w:val="28"/>
          <w:szCs w:val="28"/>
        </w:rPr>
        <w:lastRenderedPageBreak/>
        <w:t xml:space="preserve">Отечество – </w:t>
      </w:r>
      <w:proofErr w:type="spellStart"/>
      <w:r w:rsidRPr="005E4B52">
        <w:rPr>
          <w:color w:val="auto"/>
          <w:sz w:val="28"/>
          <w:szCs w:val="28"/>
        </w:rPr>
        <w:t>Россияˮ</w:t>
      </w:r>
      <w:proofErr w:type="spellEnd"/>
      <w:r w:rsidRPr="005E4B52">
        <w:rPr>
          <w:color w:val="auto"/>
          <w:sz w:val="28"/>
          <w:szCs w:val="28"/>
        </w:rPr>
        <w:t>» приняли участие 4 483 человека из России, Белоруссии, Туркменистана, Казахстана и Турции. Среди 65 субъектов России наиболее активными оказались обучающиеся из Мордовии (1 473 участника), Рязанской области (617 участников), Новосибирской и Ростовской областей (по 251 участнику), Татарстана (231 участник).</w:t>
      </w:r>
    </w:p>
    <w:p w14:paraId="6562E729" w14:textId="31EB35DB" w:rsidR="008E31F1" w:rsidRPr="00692342" w:rsidRDefault="0002042F" w:rsidP="00692342">
      <w:pPr>
        <w:pStyle w:val="a6"/>
        <w:numPr>
          <w:ilvl w:val="0"/>
          <w:numId w:val="19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342">
        <w:rPr>
          <w:rFonts w:ascii="Times New Roman" w:eastAsia="Times New Roman" w:hAnsi="Times New Roman" w:cs="Times New Roman"/>
          <w:sz w:val="28"/>
          <w:szCs w:val="28"/>
        </w:rPr>
        <w:t>Новая версия геопортала "Природное и культурное наследие Мордовии", доступная по адресу</w:t>
      </w:r>
      <w:hyperlink r:id="rId8" w:history="1">
        <w:r w:rsidRPr="00692342">
          <w:rPr>
            <w:rFonts w:ascii="Times New Roman" w:eastAsia="Times New Roman" w:hAnsi="Times New Roman" w:cs="Times New Roman"/>
            <w:color w:val="00569E"/>
            <w:sz w:val="28"/>
            <w:szCs w:val="28"/>
            <w:u w:val="single"/>
          </w:rPr>
          <w:t> tourismportal.net</w:t>
        </w:r>
      </w:hyperlink>
      <w:r w:rsidRPr="00692342">
        <w:rPr>
          <w:rFonts w:ascii="Times New Roman" w:eastAsia="Times New Roman" w:hAnsi="Times New Roman" w:cs="Times New Roman"/>
          <w:sz w:val="28"/>
          <w:szCs w:val="28"/>
        </w:rPr>
        <w:t>. разработана для популяризации природного, исторического и культурного наследия многонациональной России и предмета национальной гордости и решает актуальные задачи. В рамках проекта создана электронная карта объектов природного и культурного наследия Мордовии. Онлайн-энциклопедия «Природное и культурное наследие Республики Мордовия», включающей разделы «Природа», «История», «Общество», «Экономика», «Экология», «Наследие муниципальных районов», подкрепленные иллюстративным материалом и картами.</w:t>
      </w:r>
      <w:r w:rsidR="008E31F1" w:rsidRPr="00692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BB52ED6" w14:textId="20A12DA9" w:rsidR="00316023" w:rsidRPr="00692342" w:rsidRDefault="008E31F1" w:rsidP="00692342">
      <w:pPr>
        <w:pStyle w:val="a6"/>
        <w:numPr>
          <w:ilvl w:val="0"/>
          <w:numId w:val="19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342">
        <w:rPr>
          <w:rFonts w:ascii="Times New Roman" w:eastAsia="Times New Roman" w:hAnsi="Times New Roman" w:cs="Times New Roman"/>
          <w:sz w:val="28"/>
          <w:szCs w:val="28"/>
        </w:rPr>
        <w:t xml:space="preserve">Геопортал включает </w:t>
      </w:r>
      <w:r w:rsidR="00BC6C56" w:rsidRPr="00692342">
        <w:rPr>
          <w:rFonts w:ascii="Times New Roman" w:eastAsia="Times New Roman" w:hAnsi="Times New Roman" w:cs="Times New Roman"/>
          <w:sz w:val="28"/>
          <w:szCs w:val="28"/>
        </w:rPr>
        <w:t>6 тематических разделов</w:t>
      </w:r>
      <w:r w:rsidRPr="0069234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BC6C56" w:rsidRPr="00692342">
        <w:rPr>
          <w:rFonts w:ascii="Times New Roman" w:eastAsia="Times New Roman" w:hAnsi="Times New Roman" w:cs="Times New Roman"/>
          <w:sz w:val="28"/>
          <w:szCs w:val="28"/>
        </w:rPr>
        <w:t>62 главы</w:t>
      </w:r>
      <w:r w:rsidRPr="0069234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BC6C56" w:rsidRPr="00692342">
        <w:rPr>
          <w:rFonts w:ascii="Times New Roman" w:eastAsia="Times New Roman" w:hAnsi="Times New Roman" w:cs="Times New Roman"/>
          <w:sz w:val="28"/>
          <w:szCs w:val="28"/>
        </w:rPr>
        <w:t>более 150 тематических карт</w:t>
      </w:r>
      <w:r w:rsidRPr="0069234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BC6C56" w:rsidRPr="00692342">
        <w:rPr>
          <w:rFonts w:ascii="Times New Roman" w:eastAsia="Times New Roman" w:hAnsi="Times New Roman" w:cs="Times New Roman"/>
          <w:sz w:val="28"/>
          <w:szCs w:val="28"/>
        </w:rPr>
        <w:t>более 500 иллюстраций</w:t>
      </w:r>
      <w:r w:rsidRPr="0069234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6C56" w:rsidRPr="00692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023" w:rsidRPr="00692342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Функционирование геопортала основано на новых инженерных решениях. В основе программной реализации не использованы существующие геопортальные </w:t>
      </w:r>
      <w:proofErr w:type="spellStart"/>
      <w:r w:rsidR="00316023" w:rsidRPr="00692342">
        <w:rPr>
          <w:rFonts w:ascii="Times New Roman" w:eastAsia="Times New Roman" w:hAnsi="Times New Roman" w:cs="Times New Roman"/>
          <w:sz w:val="28"/>
          <w:szCs w:val="28"/>
        </w:rPr>
        <w:t>фреймворки</w:t>
      </w:r>
      <w:proofErr w:type="spellEnd"/>
      <w:r w:rsidR="00316023" w:rsidRPr="0069234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16023" w:rsidRPr="00692342">
        <w:rPr>
          <w:rFonts w:ascii="Times New Roman" w:eastAsia="Times New Roman" w:hAnsi="Times New Roman" w:cs="Times New Roman"/>
          <w:sz w:val="28"/>
          <w:szCs w:val="28"/>
          <w:lang w:val="en-US"/>
        </w:rPr>
        <w:t>CMS</w:t>
      </w:r>
      <w:r w:rsidR="00316023" w:rsidRPr="00692342">
        <w:rPr>
          <w:rFonts w:ascii="Times New Roman" w:eastAsia="Times New Roman" w:hAnsi="Times New Roman" w:cs="Times New Roman"/>
          <w:sz w:val="28"/>
          <w:szCs w:val="28"/>
        </w:rPr>
        <w:t xml:space="preserve">: каркас портала проектировался и разрабатывался с чистого листа на основе </w:t>
      </w:r>
      <w:proofErr w:type="spellStart"/>
      <w:r w:rsidR="00316023" w:rsidRPr="00692342">
        <w:rPr>
          <w:rFonts w:ascii="Times New Roman" w:eastAsia="Times New Roman" w:hAnsi="Times New Roman" w:cs="Times New Roman"/>
          <w:sz w:val="28"/>
          <w:szCs w:val="28"/>
        </w:rPr>
        <w:t>компоненто</w:t>
      </w:r>
      <w:proofErr w:type="spellEnd"/>
      <w:r w:rsidR="00316023" w:rsidRPr="00692342">
        <w:rPr>
          <w:rFonts w:ascii="Times New Roman" w:eastAsia="Times New Roman" w:hAnsi="Times New Roman" w:cs="Times New Roman"/>
          <w:sz w:val="28"/>
          <w:szCs w:val="28"/>
        </w:rPr>
        <w:t xml:space="preserve">-ориентированного подхода для эффективного решения задачи распространения информации о природном и культурном наследии Республики Мордовия. Графические интерфейсы геопортала созданы с использованием адаптивных технологий для достижения высоких </w:t>
      </w:r>
      <w:r w:rsidR="00316023" w:rsidRPr="00692342">
        <w:rPr>
          <w:rFonts w:ascii="Times New Roman" w:eastAsia="Times New Roman" w:hAnsi="Times New Roman" w:cs="Times New Roman"/>
          <w:sz w:val="28"/>
          <w:szCs w:val="28"/>
          <w:lang w:val="en-US"/>
        </w:rPr>
        <w:t>UX</w:t>
      </w:r>
      <w:r w:rsidR="00316023" w:rsidRPr="00692342">
        <w:rPr>
          <w:rFonts w:ascii="Times New Roman" w:eastAsia="Times New Roman" w:hAnsi="Times New Roman" w:cs="Times New Roman"/>
          <w:sz w:val="28"/>
          <w:szCs w:val="28"/>
        </w:rPr>
        <w:t xml:space="preserve">-показателей и удобства использования со смартфонов и десктопных компьютеров. База данных геопортала спроектирована исходя из решаемых в проекте задач на основе реляционного подхода. Перевод интерфейсов геопортала и текста онлайн-энциклопедии осуществлялся при поддержке новой технологии </w:t>
      </w:r>
      <w:r w:rsidR="00316023" w:rsidRPr="00692342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="00316023" w:rsidRPr="00692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023" w:rsidRPr="00692342">
        <w:rPr>
          <w:rFonts w:ascii="Times New Roman" w:eastAsia="Times New Roman" w:hAnsi="Times New Roman" w:cs="Times New Roman"/>
          <w:sz w:val="28"/>
          <w:szCs w:val="28"/>
          <w:lang w:val="en-US"/>
        </w:rPr>
        <w:t>Neural</w:t>
      </w:r>
      <w:r w:rsidR="00316023" w:rsidRPr="00692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023" w:rsidRPr="00692342">
        <w:rPr>
          <w:rFonts w:ascii="Times New Roman" w:eastAsia="Times New Roman" w:hAnsi="Times New Roman" w:cs="Times New Roman"/>
          <w:sz w:val="28"/>
          <w:szCs w:val="28"/>
          <w:lang w:val="en-US"/>
        </w:rPr>
        <w:t>Machine</w:t>
      </w:r>
      <w:r w:rsidR="00316023" w:rsidRPr="00692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023" w:rsidRPr="00692342">
        <w:rPr>
          <w:rFonts w:ascii="Times New Roman" w:eastAsia="Times New Roman" w:hAnsi="Times New Roman" w:cs="Times New Roman"/>
          <w:sz w:val="28"/>
          <w:szCs w:val="28"/>
          <w:lang w:val="en-US"/>
        </w:rPr>
        <w:t>Translation</w:t>
      </w:r>
      <w:r w:rsidR="00316023" w:rsidRPr="00692342">
        <w:rPr>
          <w:rFonts w:ascii="Times New Roman" w:eastAsia="Times New Roman" w:hAnsi="Times New Roman" w:cs="Times New Roman"/>
          <w:sz w:val="28"/>
          <w:szCs w:val="28"/>
        </w:rPr>
        <w:t xml:space="preserve"> с применением нейронных сетей и глубокого обучения (</w:t>
      </w:r>
      <w:r w:rsidR="00316023" w:rsidRPr="00692342">
        <w:rPr>
          <w:rFonts w:ascii="Times New Roman" w:eastAsia="Times New Roman" w:hAnsi="Times New Roman" w:cs="Times New Roman"/>
          <w:sz w:val="28"/>
          <w:szCs w:val="28"/>
          <w:lang w:val="en-US"/>
        </w:rPr>
        <w:t>Deep</w:t>
      </w:r>
      <w:r w:rsidR="00316023" w:rsidRPr="00692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023" w:rsidRPr="00692342">
        <w:rPr>
          <w:rFonts w:ascii="Times New Roman" w:eastAsia="Times New Roman" w:hAnsi="Times New Roman" w:cs="Times New Roman"/>
          <w:sz w:val="28"/>
          <w:szCs w:val="28"/>
          <w:lang w:val="en-US"/>
        </w:rPr>
        <w:t>Learning</w:t>
      </w:r>
      <w:r w:rsidR="00316023" w:rsidRPr="00692342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29C1627" w14:textId="77777777" w:rsidR="00E219DD" w:rsidRPr="00E219DD" w:rsidRDefault="00951EC2" w:rsidP="00E219DD">
      <w:pPr>
        <w:pStyle w:val="a6"/>
        <w:numPr>
          <w:ilvl w:val="0"/>
          <w:numId w:val="19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9DD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общеразвивающая программа «Геоинформационные и космические технологии» </w:t>
      </w:r>
      <w:r w:rsidR="00E219DD" w:rsidRPr="00E219DD">
        <w:rPr>
          <w:rFonts w:ascii="Times New Roman" w:eastAsia="Times New Roman" w:hAnsi="Times New Roman" w:cs="Times New Roman"/>
          <w:sz w:val="28"/>
          <w:szCs w:val="28"/>
        </w:rPr>
        <w:t>нацелена на</w:t>
      </w:r>
      <w:r w:rsidRPr="00E219DD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 обучающихся представлений о тенденциях развития современных инновационных методов исследований географической среды, выработку практических навыков работы с пространственно-распределенной информацией. При прохождении программы обучающиеся осв</w:t>
      </w:r>
      <w:r w:rsidR="009213C4" w:rsidRPr="00E219DD">
        <w:rPr>
          <w:rFonts w:ascii="Times New Roman" w:eastAsia="Times New Roman" w:hAnsi="Times New Roman" w:cs="Times New Roman"/>
          <w:sz w:val="28"/>
          <w:szCs w:val="28"/>
        </w:rPr>
        <w:t>аивают</w:t>
      </w:r>
      <w:r w:rsidRPr="00E219DD">
        <w:rPr>
          <w:rFonts w:ascii="Times New Roman" w:eastAsia="Times New Roman" w:hAnsi="Times New Roman" w:cs="Times New Roman"/>
          <w:sz w:val="28"/>
          <w:szCs w:val="28"/>
        </w:rPr>
        <w:t xml:space="preserve"> навыки работы с наиболее распространенными ГИС, программами по обработке данных дистанционного зондирования Земли (ДЗЗ), получа</w:t>
      </w:r>
      <w:r w:rsidR="009213C4" w:rsidRPr="00E219D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219DD">
        <w:rPr>
          <w:rFonts w:ascii="Times New Roman" w:eastAsia="Times New Roman" w:hAnsi="Times New Roman" w:cs="Times New Roman"/>
          <w:sz w:val="28"/>
          <w:szCs w:val="28"/>
        </w:rPr>
        <w:t>т опыт проектирования электронных карт, в том числе 3D моделей местности.  Программа ориентирована на формирование и развитие научного мировоззрения, инженерного мышления, освое</w:t>
      </w:r>
      <w:r w:rsidRPr="00E219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ние инновационных методов научного познания мира и развитие исследовательских способностей учащихся в области естественных и инженерных наук. </w:t>
      </w:r>
    </w:p>
    <w:p w14:paraId="1B416835" w14:textId="690AD76B" w:rsidR="00EC385E" w:rsidRDefault="00951EC2" w:rsidP="00E219DD">
      <w:pPr>
        <w:pStyle w:val="a6"/>
        <w:numPr>
          <w:ilvl w:val="0"/>
          <w:numId w:val="19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219DD">
        <w:rPr>
          <w:rFonts w:ascii="Times New Roman" w:eastAsia="Times New Roman" w:hAnsi="Times New Roman" w:cs="Times New Roman"/>
          <w:sz w:val="28"/>
          <w:szCs w:val="28"/>
        </w:rPr>
        <w:t>Дополнительная общеразвивающая программа «Геоинформационные технологии и космические снимки в исследовании ландшафтов Земли» ориентирована на реализацию ряда направлений стратегического развития, установленных Указом Президента Российской Федерации от 7.05.2018 г. № 204 «О национальных целях и стратегических задачах развития Российской Федерации на период до 2024 года»: «Образование», «Экология», «Наука», «Цифровая экономика».</w:t>
      </w:r>
      <w:r w:rsidR="00EC385E" w:rsidRPr="00E219DD">
        <w:rPr>
          <w:rFonts w:ascii="Times New Roman" w:eastAsia="Times New Roman" w:hAnsi="Times New Roman" w:cs="Times New Roman"/>
          <w:sz w:val="28"/>
          <w:szCs w:val="28"/>
        </w:rPr>
        <w:t xml:space="preserve"> Программа внедрена в образовательный процесс в Дом научной коллаборации имени Е.М. Дианова ФГБОУ ВО «Национальный исследовательский</w:t>
      </w:r>
      <w:r w:rsidR="00EC385E" w:rsidRPr="00E219D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Мордовский государственный университет им. Н.П. Огарева».</w:t>
      </w:r>
    </w:p>
    <w:p w14:paraId="2358AACE" w14:textId="713AEC38" w:rsidR="00E219DD" w:rsidRPr="00E219DD" w:rsidRDefault="00E219DD" w:rsidP="00E219DD">
      <w:pPr>
        <w:pStyle w:val="a6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219D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ы</w:t>
      </w:r>
      <w:r w:rsidRPr="00E219D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E219DD">
        <w:rPr>
          <w:rFonts w:ascii="Times New Roman" w:eastAsia="Times New Roman" w:hAnsi="Times New Roman" w:cs="Times New Roman"/>
          <w:sz w:val="28"/>
          <w:szCs w:val="28"/>
        </w:rPr>
        <w:t>«Геоинформационные и космические технологии»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219DD">
        <w:rPr>
          <w:rFonts w:ascii="Times New Roman" w:eastAsia="Times New Roman" w:hAnsi="Times New Roman" w:cs="Times New Roman"/>
          <w:sz w:val="28"/>
          <w:szCs w:val="28"/>
        </w:rPr>
        <w:t xml:space="preserve">«Геоинформационные технологии и космические снимки в исследовании ландшафтов Земли» </w:t>
      </w:r>
      <w:r w:rsidRPr="00E219D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внедрен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ы</w:t>
      </w:r>
      <w:r w:rsidRPr="00E219D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 образовательный процесс в Дом научной коллаборации имени Е.М. Дианова ФГБОУ ВО «Национальный исследовательский Мордовский государственный университет им. Н.П. Огарева».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На факультативах в прошедшем учебной году обучались 48 школьников.</w:t>
      </w:r>
    </w:p>
    <w:p w14:paraId="427D8A6B" w14:textId="342EDA62" w:rsidR="00BB37F0" w:rsidRPr="00E219DD" w:rsidRDefault="00BB37F0" w:rsidP="00E219DD">
      <w:pPr>
        <w:pStyle w:val="a6"/>
        <w:numPr>
          <w:ilvl w:val="0"/>
          <w:numId w:val="19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9DD">
        <w:rPr>
          <w:rFonts w:ascii="Times New Roman" w:eastAsia="Times New Roman" w:hAnsi="Times New Roman" w:cs="Times New Roman"/>
          <w:sz w:val="28"/>
          <w:szCs w:val="28"/>
        </w:rPr>
        <w:t>В серии учебных пособий изложено содержание дисциплины «Основы кадастра недвижимости» для студентов направления подготовки 21.03.02 «Землеустройство и кадастры» (уровень бакалавриата)</w:t>
      </w:r>
      <w:r w:rsidR="000F2F2C" w:rsidRPr="00E219DD">
        <w:rPr>
          <w:rFonts w:ascii="Times New Roman" w:eastAsia="Times New Roman" w:hAnsi="Times New Roman" w:cs="Times New Roman"/>
          <w:sz w:val="28"/>
          <w:szCs w:val="28"/>
        </w:rPr>
        <w:t xml:space="preserve"> в контексте расширенного использования цифровых технологий</w:t>
      </w:r>
      <w:r w:rsidRPr="00E219DD">
        <w:rPr>
          <w:rFonts w:ascii="Times New Roman" w:eastAsia="Times New Roman" w:hAnsi="Times New Roman" w:cs="Times New Roman"/>
          <w:sz w:val="28"/>
          <w:szCs w:val="28"/>
        </w:rPr>
        <w:t xml:space="preserve">. В части 1 «Учебно-методическое обеспечение дисциплины» раскрываются цель и задачи изучения учебной дисциплины, требования к результатам ее освоения, структура, содержание, рейтинг-план и методические рекомендации для оценивания знаний студентов. В части 2 «Теоретический (лекционный) материал» приведены конспекты лекционных занятий в соответствии с разделами дисциплины. В части 3 «Практические (семинарские) занятия. Оценочные средства» в соответствии с разделами учебной дисциплины раскрываются примерные программы коллоквиумов и дискуссий (круглых столов), приводятся задания контрольных работ, перечни тестовых вопросов, тем рефератов и вопросов для промежуточной аттестации в формах зачета и экзамена. В части 4 «Словарь-справочник» приводятся определения понятий, связанных с кадастром недвижимости, земельно-имущественными отношениями, кадастровой деятельностью, процессами государственного кадастрового учета и государственной регистрации прав на объекты недвижимости, геодезическим и картографическим обеспечением Единого государственного реестра недвижимости и др. Материал учебного пособия подготовлен в соответствии с требованиями Федерального государственного образовательного стандарта </w:t>
      </w:r>
      <w:r w:rsidRPr="00E219DD">
        <w:rPr>
          <w:rFonts w:ascii="Times New Roman" w:eastAsia="Times New Roman" w:hAnsi="Times New Roman" w:cs="Times New Roman"/>
          <w:sz w:val="28"/>
          <w:szCs w:val="28"/>
        </w:rPr>
        <w:lastRenderedPageBreak/>
        <w:t>высшего образования по направлению подготовки 21.03.02 «Землеустройство и кадастры» (уровень бакалавриата), отражает современные положения нормативной правовой основы Единого государственного реестра     недвижимости и требования, предъявляемые к осуществлению кадастровой деятельности и подготовке результатов кадастровых работ (по состоянию на 01.11.2020 г.).</w:t>
      </w:r>
    </w:p>
    <w:p w14:paraId="2FB8B5A3" w14:textId="14CD43AC" w:rsidR="009213C4" w:rsidRPr="00E219DD" w:rsidRDefault="009213C4" w:rsidP="00E219DD">
      <w:pPr>
        <w:pStyle w:val="a6"/>
        <w:numPr>
          <w:ilvl w:val="0"/>
          <w:numId w:val="19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9DD">
        <w:rPr>
          <w:rFonts w:ascii="Times New Roman" w:eastAsia="Times New Roman" w:hAnsi="Times New Roman" w:cs="Times New Roman"/>
          <w:sz w:val="28"/>
          <w:szCs w:val="28"/>
        </w:rPr>
        <w:t xml:space="preserve">В диссертационном совет в НИУ </w:t>
      </w:r>
      <w:proofErr w:type="spellStart"/>
      <w:r w:rsidRPr="00E219DD">
        <w:rPr>
          <w:rFonts w:ascii="Times New Roman" w:eastAsia="Times New Roman" w:hAnsi="Times New Roman" w:cs="Times New Roman"/>
          <w:sz w:val="28"/>
          <w:szCs w:val="28"/>
        </w:rPr>
        <w:t>БелГУ</w:t>
      </w:r>
      <w:proofErr w:type="spellEnd"/>
      <w:r w:rsidRPr="00E219DD">
        <w:rPr>
          <w:rFonts w:ascii="Times New Roman" w:eastAsia="Times New Roman" w:hAnsi="Times New Roman" w:cs="Times New Roman"/>
          <w:sz w:val="28"/>
          <w:szCs w:val="28"/>
        </w:rPr>
        <w:t xml:space="preserve"> 14 апреля 2021 г. </w:t>
      </w:r>
      <w:r w:rsidR="00BB7324">
        <w:rPr>
          <w:rFonts w:ascii="Times New Roman" w:eastAsia="Times New Roman" w:hAnsi="Times New Roman" w:cs="Times New Roman"/>
          <w:sz w:val="28"/>
          <w:szCs w:val="28"/>
        </w:rPr>
        <w:t xml:space="preserve"> в контексте работы ФИП </w:t>
      </w:r>
      <w:r w:rsidR="00BB7324" w:rsidRPr="00BB732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B7324" w:rsidRPr="00BB7324">
        <w:rPr>
          <w:rFonts w:ascii="Times New Roman" w:hAnsi="Times New Roman" w:cs="Times New Roman"/>
          <w:sz w:val="28"/>
          <w:szCs w:val="28"/>
        </w:rPr>
        <w:t>Цифровые технологии в образовании для планирования устойчивого развития регионов»</w:t>
      </w:r>
      <w:r w:rsidR="00BB7324" w:rsidRPr="00CC7672">
        <w:rPr>
          <w:sz w:val="28"/>
          <w:szCs w:val="28"/>
        </w:rPr>
        <w:t xml:space="preserve"> </w:t>
      </w:r>
      <w:r w:rsidRPr="00E219DD">
        <w:rPr>
          <w:rFonts w:ascii="Times New Roman" w:eastAsia="Times New Roman" w:hAnsi="Times New Roman" w:cs="Times New Roman"/>
          <w:sz w:val="28"/>
          <w:szCs w:val="28"/>
        </w:rPr>
        <w:t>состоялась защита диссертации на соискание степени кандидата географических наук по специальности 25.00.36 – Геоэкология старшего преподавателя кафедры землеустройства и ландшафтного планирования Мордовского государственного университета им. Н.П. Огарёва Зарубина О</w:t>
      </w:r>
      <w:r w:rsidR="006C22F6" w:rsidRPr="00E219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19D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22F6" w:rsidRPr="00E219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19DD">
        <w:rPr>
          <w:rFonts w:ascii="Times New Roman" w:eastAsia="Times New Roman" w:hAnsi="Times New Roman" w:cs="Times New Roman"/>
          <w:sz w:val="28"/>
          <w:szCs w:val="28"/>
        </w:rPr>
        <w:t xml:space="preserve"> Тема работы «Картографирование и анализ </w:t>
      </w:r>
      <w:proofErr w:type="spellStart"/>
      <w:r w:rsidRPr="00E219DD">
        <w:rPr>
          <w:rFonts w:ascii="Times New Roman" w:eastAsia="Times New Roman" w:hAnsi="Times New Roman" w:cs="Times New Roman"/>
          <w:sz w:val="28"/>
          <w:szCs w:val="28"/>
        </w:rPr>
        <w:t>геосистем</w:t>
      </w:r>
      <w:proofErr w:type="spellEnd"/>
      <w:r w:rsidRPr="00E219DD">
        <w:rPr>
          <w:rFonts w:ascii="Times New Roman" w:eastAsia="Times New Roman" w:hAnsi="Times New Roman" w:cs="Times New Roman"/>
          <w:sz w:val="28"/>
          <w:szCs w:val="28"/>
        </w:rPr>
        <w:t xml:space="preserve"> для целей </w:t>
      </w:r>
      <w:proofErr w:type="spellStart"/>
      <w:r w:rsidRPr="00E219DD">
        <w:rPr>
          <w:rFonts w:ascii="Times New Roman" w:eastAsia="Times New Roman" w:hAnsi="Times New Roman" w:cs="Times New Roman"/>
          <w:sz w:val="28"/>
          <w:szCs w:val="28"/>
        </w:rPr>
        <w:t>геоэкологического</w:t>
      </w:r>
      <w:proofErr w:type="spellEnd"/>
      <w:r w:rsidRPr="00E219DD">
        <w:rPr>
          <w:rFonts w:ascii="Times New Roman" w:eastAsia="Times New Roman" w:hAnsi="Times New Roman" w:cs="Times New Roman"/>
          <w:sz w:val="28"/>
          <w:szCs w:val="28"/>
        </w:rPr>
        <w:t xml:space="preserve"> зонирования культурных ландшафтов», научный руководитель – доктор географических наук, профессор, заведующий кафедрой землеустройства и ландшафтного планирования, декан географического факультета ФГБОУ ВО «МГУ им. Н.П. Огарёва» </w:t>
      </w:r>
      <w:r w:rsidR="00BB7324">
        <w:rPr>
          <w:rFonts w:ascii="Times New Roman" w:eastAsia="Times New Roman" w:hAnsi="Times New Roman" w:cs="Times New Roman"/>
          <w:sz w:val="28"/>
          <w:szCs w:val="28"/>
        </w:rPr>
        <w:t xml:space="preserve">А.А. </w:t>
      </w:r>
      <w:r w:rsidRPr="00E219DD">
        <w:rPr>
          <w:rFonts w:ascii="Times New Roman" w:eastAsia="Times New Roman" w:hAnsi="Times New Roman" w:cs="Times New Roman"/>
          <w:sz w:val="28"/>
          <w:szCs w:val="28"/>
        </w:rPr>
        <w:t>Ямашкин.</w:t>
      </w:r>
    </w:p>
    <w:p w14:paraId="2589BB97" w14:textId="77777777" w:rsidR="006C22F6" w:rsidRPr="006C22F6" w:rsidRDefault="006C22F6" w:rsidP="006C22F6">
      <w:pPr>
        <w:pStyle w:val="11"/>
        <w:spacing w:line="240" w:lineRule="auto"/>
        <w:ind w:left="760" w:firstLine="0"/>
        <w:rPr>
          <w:b/>
          <w:bCs/>
          <w:sz w:val="28"/>
          <w:szCs w:val="28"/>
        </w:rPr>
      </w:pPr>
    </w:p>
    <w:p w14:paraId="67990C00" w14:textId="77777777" w:rsidR="006C22F6" w:rsidRPr="006C22F6" w:rsidRDefault="006C22F6" w:rsidP="006C22F6">
      <w:pPr>
        <w:pStyle w:val="11"/>
        <w:spacing w:line="240" w:lineRule="auto"/>
        <w:ind w:left="760" w:firstLine="0"/>
        <w:rPr>
          <w:b/>
          <w:bCs/>
          <w:sz w:val="28"/>
          <w:szCs w:val="28"/>
        </w:rPr>
      </w:pPr>
    </w:p>
    <w:p w14:paraId="0D843653" w14:textId="2FEE64AD" w:rsidR="0073482F" w:rsidRPr="00D67E41" w:rsidRDefault="0073482F" w:rsidP="00D67E41">
      <w:pPr>
        <w:pStyle w:val="11"/>
        <w:numPr>
          <w:ilvl w:val="0"/>
          <w:numId w:val="13"/>
        </w:numPr>
        <w:spacing w:line="240" w:lineRule="auto"/>
        <w:rPr>
          <w:b/>
          <w:bCs/>
          <w:sz w:val="28"/>
          <w:szCs w:val="28"/>
        </w:rPr>
      </w:pPr>
      <w:r w:rsidRPr="00D67E41">
        <w:rPr>
          <w:b/>
          <w:bCs/>
          <w:sz w:val="28"/>
          <w:szCs w:val="28"/>
        </w:rPr>
        <w:t>Информационное сопровождение</w:t>
      </w:r>
    </w:p>
    <w:p w14:paraId="3AC8F551" w14:textId="77777777" w:rsidR="00D67E41" w:rsidRPr="005E4B52" w:rsidRDefault="00D67E41" w:rsidP="005E4B52">
      <w:pPr>
        <w:pStyle w:val="11"/>
        <w:spacing w:line="240" w:lineRule="auto"/>
        <w:ind w:firstLine="0"/>
        <w:rPr>
          <w:sz w:val="28"/>
          <w:szCs w:val="28"/>
        </w:rPr>
      </w:pPr>
    </w:p>
    <w:p w14:paraId="7B63D4E0" w14:textId="704A4787" w:rsidR="00250828" w:rsidRPr="00CC7672" w:rsidRDefault="0073482F" w:rsidP="00D67E41">
      <w:pPr>
        <w:pStyle w:val="11"/>
        <w:spacing w:line="240" w:lineRule="auto"/>
        <w:ind w:firstLine="709"/>
        <w:jc w:val="both"/>
        <w:rPr>
          <w:sz w:val="28"/>
          <w:szCs w:val="28"/>
        </w:rPr>
      </w:pPr>
      <w:bookmarkStart w:id="14" w:name="bookmark67"/>
      <w:bookmarkEnd w:id="14"/>
      <w:proofErr w:type="spellStart"/>
      <w:r w:rsidRPr="00CC7672">
        <w:rPr>
          <w:sz w:val="28"/>
          <w:szCs w:val="28"/>
        </w:rPr>
        <w:t>СайтФИП</w:t>
      </w:r>
      <w:proofErr w:type="spellEnd"/>
      <w:r w:rsidR="005E4B52" w:rsidRPr="00CC7672">
        <w:rPr>
          <w:sz w:val="28"/>
          <w:szCs w:val="28"/>
        </w:rPr>
        <w:t xml:space="preserve"> </w:t>
      </w:r>
      <w:r w:rsidR="005E4B52" w:rsidRPr="00CC7672">
        <w:rPr>
          <w:color w:val="auto"/>
          <w:sz w:val="28"/>
          <w:szCs w:val="28"/>
        </w:rPr>
        <w:t>Цифровые технологии в образовании для планирования устойчивого развития регионов</w:t>
      </w:r>
      <w:r w:rsidR="00D67E41" w:rsidRPr="00CC7672">
        <w:rPr>
          <w:color w:val="auto"/>
          <w:sz w:val="28"/>
          <w:szCs w:val="28"/>
        </w:rPr>
        <w:t xml:space="preserve"> </w:t>
      </w:r>
      <w:hyperlink r:id="rId9" w:history="1">
        <w:r w:rsidR="0079679D" w:rsidRPr="00CC7672">
          <w:rPr>
            <w:rStyle w:val="a7"/>
            <w:sz w:val="28"/>
            <w:szCs w:val="28"/>
          </w:rPr>
          <w:t>http://geo.mrsu.ru/</w:t>
        </w:r>
      </w:hyperlink>
    </w:p>
    <w:p w14:paraId="7E3858EE" w14:textId="756E3CF4" w:rsidR="0079679D" w:rsidRDefault="0079679D" w:rsidP="00D67E41">
      <w:pPr>
        <w:pStyle w:val="11"/>
        <w:spacing w:line="240" w:lineRule="auto"/>
        <w:ind w:firstLine="709"/>
        <w:jc w:val="both"/>
        <w:rPr>
          <w:sz w:val="28"/>
          <w:szCs w:val="28"/>
        </w:rPr>
      </w:pPr>
    </w:p>
    <w:p w14:paraId="30DA5286" w14:textId="678569E7" w:rsidR="0073482F" w:rsidRPr="00D67E41" w:rsidRDefault="0073482F" w:rsidP="005E4B52">
      <w:pPr>
        <w:pStyle w:val="11"/>
        <w:numPr>
          <w:ilvl w:val="0"/>
          <w:numId w:val="13"/>
        </w:numPr>
        <w:tabs>
          <w:tab w:val="left" w:pos="1396"/>
        </w:tabs>
        <w:spacing w:line="240" w:lineRule="auto"/>
        <w:rPr>
          <w:b/>
          <w:bCs/>
          <w:sz w:val="28"/>
          <w:szCs w:val="28"/>
        </w:rPr>
      </w:pPr>
      <w:bookmarkStart w:id="15" w:name="bookmark68"/>
      <w:bookmarkEnd w:id="15"/>
      <w:r w:rsidRPr="00D67E41">
        <w:rPr>
          <w:b/>
          <w:bCs/>
          <w:sz w:val="28"/>
          <w:szCs w:val="28"/>
        </w:rPr>
        <w:t>Публикации о результатах проекта</w:t>
      </w:r>
    </w:p>
    <w:p w14:paraId="043CA90D" w14:textId="77777777" w:rsidR="00D67E41" w:rsidRPr="005E4B52" w:rsidRDefault="00D67E41" w:rsidP="00D67E41">
      <w:pPr>
        <w:pStyle w:val="11"/>
        <w:tabs>
          <w:tab w:val="left" w:pos="1396"/>
        </w:tabs>
        <w:spacing w:line="240" w:lineRule="auto"/>
        <w:rPr>
          <w:sz w:val="28"/>
          <w:szCs w:val="28"/>
        </w:rPr>
      </w:pPr>
    </w:p>
    <w:p w14:paraId="31CB2E7C" w14:textId="29A1C14C" w:rsidR="002309C3" w:rsidRDefault="002309C3" w:rsidP="005E4B52">
      <w:pPr>
        <w:pStyle w:val="a6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7E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</w:t>
      </w:r>
      <w:r w:rsidR="00E44E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ые</w:t>
      </w:r>
      <w:r w:rsidRPr="00D67E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пособи</w:t>
      </w:r>
      <w:r w:rsidR="00E44E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</w:p>
    <w:p w14:paraId="4B0E3B86" w14:textId="77777777" w:rsidR="007E014B" w:rsidRPr="00D67E41" w:rsidRDefault="007E014B" w:rsidP="005E4B52">
      <w:pPr>
        <w:pStyle w:val="a6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AC315D3" w14:textId="3D814AF0" w:rsidR="002309C3" w:rsidRDefault="002309C3" w:rsidP="00D67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8846FF">
        <w:rPr>
          <w:rFonts w:ascii="Times New Roman" w:eastAsia="Times New Roman" w:hAnsi="Times New Roman" w:cs="Times New Roman"/>
          <w:color w:val="363636"/>
          <w:sz w:val="28"/>
          <w:szCs w:val="28"/>
        </w:rPr>
        <w:t>Организационно-методическое обеспечение Всероссийского чемпионата по географии среди школьников «Мое Отечество – Россия» : учеб.-метод. пособие [Электронный ресурс] /</w:t>
      </w:r>
      <w:r w:rsidR="00CC7672" w:rsidRPr="00CC7672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r w:rsidRPr="008846F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А. А. Ямашкин,    </w:t>
      </w:r>
      <w:r w:rsidR="00CC7672" w:rsidRPr="00CC7672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r w:rsidRPr="008846F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С. А. Ямашкин, О. А. Зарубин [и др.].  –  Саранск : Изд-во </w:t>
      </w:r>
      <w:proofErr w:type="spellStart"/>
      <w:r w:rsidRPr="008846FF">
        <w:rPr>
          <w:rFonts w:ascii="Times New Roman" w:eastAsia="Times New Roman" w:hAnsi="Times New Roman" w:cs="Times New Roman"/>
          <w:color w:val="363636"/>
          <w:sz w:val="28"/>
          <w:szCs w:val="28"/>
        </w:rPr>
        <w:t>Мордов</w:t>
      </w:r>
      <w:proofErr w:type="spellEnd"/>
      <w:r w:rsidRPr="008846FF">
        <w:rPr>
          <w:rFonts w:ascii="Times New Roman" w:eastAsia="Times New Roman" w:hAnsi="Times New Roman" w:cs="Times New Roman"/>
          <w:color w:val="363636"/>
          <w:sz w:val="28"/>
          <w:szCs w:val="28"/>
        </w:rPr>
        <w:t>. ун-та, 2021. – 75,5 Мб.</w:t>
      </w:r>
    </w:p>
    <w:p w14:paraId="599422C6" w14:textId="3A3777AE" w:rsidR="00E44E56" w:rsidRPr="001432DC" w:rsidRDefault="00E44E56" w:rsidP="00E44E56">
      <w:pPr>
        <w:keepNext/>
        <w:tabs>
          <w:tab w:val="left" w:pos="432"/>
          <w:tab w:val="left" w:pos="864"/>
          <w:tab w:val="left" w:pos="1440"/>
          <w:tab w:val="left" w:pos="1584"/>
          <w:tab w:val="left" w:pos="1728"/>
          <w:tab w:val="left" w:pos="2016"/>
          <w:tab w:val="left" w:pos="2304"/>
          <w:tab w:val="left" w:pos="3888"/>
          <w:tab w:val="left" w:pos="4176"/>
          <w:tab w:val="left" w:pos="4320"/>
          <w:tab w:val="left" w:pos="8306"/>
        </w:tabs>
        <w:autoSpaceDE w:val="0"/>
        <w:autoSpaceDN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432DC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Основы кадастра недвижимости : учеб. пособие [Электронный</w:t>
      </w:r>
      <w:r w:rsidRPr="001432DC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br/>
        <w:t xml:space="preserve">ресурс] : в 4 ч. / А. А. Ямашкин, О. А. Зарубин, А. Н. Фролов [и др.].  –  Саранск : Изд-во </w:t>
      </w:r>
      <w:proofErr w:type="spellStart"/>
      <w:r w:rsidRPr="001432DC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Мордов</w:t>
      </w:r>
      <w:proofErr w:type="spellEnd"/>
      <w:r w:rsidRPr="001432DC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 xml:space="preserve">. ун-та, 2021. Ч. 1 : Учебно-методическое обеспечение дисциплины. – </w:t>
      </w:r>
      <w:r w:rsidRPr="001432DC">
        <w:rPr>
          <w:rFonts w:ascii="Times New Roman" w:hAnsi="Times New Roman" w:cs="Times New Roman"/>
          <w:bCs/>
          <w:sz w:val="28"/>
          <w:szCs w:val="28"/>
        </w:rPr>
        <w:t>0,9</w:t>
      </w:r>
      <w:r w:rsidRPr="001432DC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 xml:space="preserve"> Мб. ISBN 978-5-7103-4176-6</w:t>
      </w:r>
    </w:p>
    <w:p w14:paraId="39628205" w14:textId="2B346334" w:rsidR="00E44E56" w:rsidRPr="001432DC" w:rsidRDefault="00E44E56" w:rsidP="00E44E56">
      <w:pPr>
        <w:keepNext/>
        <w:tabs>
          <w:tab w:val="left" w:pos="432"/>
          <w:tab w:val="left" w:pos="864"/>
          <w:tab w:val="left" w:pos="1440"/>
          <w:tab w:val="left" w:pos="1584"/>
          <w:tab w:val="left" w:pos="1728"/>
          <w:tab w:val="left" w:pos="2016"/>
          <w:tab w:val="left" w:pos="2304"/>
          <w:tab w:val="left" w:pos="3888"/>
          <w:tab w:val="left" w:pos="4176"/>
          <w:tab w:val="left" w:pos="4320"/>
          <w:tab w:val="left" w:pos="8306"/>
        </w:tabs>
        <w:autoSpaceDE w:val="0"/>
        <w:autoSpaceDN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432DC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 xml:space="preserve">Основы кадастра недвижимости : учеб. пособие [Электронный </w:t>
      </w:r>
      <w:r w:rsidRPr="001432DC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br/>
        <w:t xml:space="preserve">ресурс] : в 4 ч.  / А. А. Ямашкин, О. А. Зарубин, А. Н. Фролов [и др.]. – Саранск : Изд-во </w:t>
      </w:r>
      <w:proofErr w:type="spellStart"/>
      <w:r w:rsidRPr="001432DC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Мордов</w:t>
      </w:r>
      <w:proofErr w:type="spellEnd"/>
      <w:r w:rsidRPr="001432DC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. ун-та, 2021. Ч. 2 : Теоретический (лекционный) материал. – 13,4 Мб. ISBN 978-5-7103-4177-3</w:t>
      </w:r>
    </w:p>
    <w:p w14:paraId="1BF5D9C6" w14:textId="0DC32B0E" w:rsidR="00E44E56" w:rsidRPr="001432DC" w:rsidRDefault="00E44E56" w:rsidP="00E44E56">
      <w:pPr>
        <w:keepNext/>
        <w:tabs>
          <w:tab w:val="left" w:pos="432"/>
          <w:tab w:val="left" w:pos="864"/>
          <w:tab w:val="left" w:pos="1440"/>
          <w:tab w:val="left" w:pos="1584"/>
          <w:tab w:val="left" w:pos="1728"/>
          <w:tab w:val="left" w:pos="2016"/>
          <w:tab w:val="left" w:pos="2304"/>
          <w:tab w:val="left" w:pos="3888"/>
          <w:tab w:val="left" w:pos="4176"/>
          <w:tab w:val="left" w:pos="4320"/>
          <w:tab w:val="left" w:pos="8306"/>
        </w:tabs>
        <w:autoSpaceDE w:val="0"/>
        <w:autoSpaceDN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432DC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 xml:space="preserve">Основы кадастра недвижимости : учеб. пособие [Электронный              ресурс] : в 4 ч. / А. А. Ямашкин, О. А. Зарубин, А. Н. Фролов [и др.]. –  Саранск </w:t>
      </w:r>
      <w:r w:rsidRPr="001432DC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lastRenderedPageBreak/>
        <w:t xml:space="preserve">: Изд-во </w:t>
      </w:r>
      <w:proofErr w:type="spellStart"/>
      <w:r w:rsidRPr="001432DC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Мордов</w:t>
      </w:r>
      <w:proofErr w:type="spellEnd"/>
      <w:r w:rsidRPr="001432DC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 xml:space="preserve">. ун-та, 2021. </w:t>
      </w:r>
      <w:r w:rsidR="001432DC" w:rsidRPr="001432DC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 xml:space="preserve"> </w:t>
      </w:r>
      <w:r w:rsidRPr="001432DC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Ч. 3 : Практические (семинарские) занятия. Оценочные средства. – 1,31 Мб.</w:t>
      </w:r>
      <w:r w:rsidR="001432DC" w:rsidRPr="001432DC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 xml:space="preserve"> </w:t>
      </w:r>
      <w:r w:rsidRPr="001432DC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ISBN 978-5-7103-4178-0</w:t>
      </w:r>
    </w:p>
    <w:p w14:paraId="75304F31" w14:textId="6FA363F6" w:rsidR="001432DC" w:rsidRPr="001432DC" w:rsidRDefault="001432DC" w:rsidP="001432DC">
      <w:pPr>
        <w:keepNext/>
        <w:tabs>
          <w:tab w:val="left" w:pos="432"/>
          <w:tab w:val="left" w:pos="864"/>
          <w:tab w:val="left" w:pos="1440"/>
          <w:tab w:val="left" w:pos="1584"/>
          <w:tab w:val="left" w:pos="1728"/>
          <w:tab w:val="left" w:pos="2016"/>
          <w:tab w:val="left" w:pos="2304"/>
          <w:tab w:val="left" w:pos="3888"/>
          <w:tab w:val="left" w:pos="4176"/>
          <w:tab w:val="left" w:pos="4320"/>
          <w:tab w:val="left" w:pos="8306"/>
        </w:tabs>
        <w:autoSpaceDE w:val="0"/>
        <w:autoSpaceDN w:val="0"/>
        <w:spacing w:after="0" w:line="228" w:lineRule="auto"/>
        <w:ind w:firstLine="458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432DC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 xml:space="preserve">Основы кадастра недвижимости : учеб. пособие [Электронный </w:t>
      </w:r>
      <w:r w:rsidRPr="001432DC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br/>
      </w:r>
      <w:r w:rsidRPr="001432DC">
        <w:rPr>
          <w:rFonts w:ascii="Times New Roman" w:eastAsia="Times New Roman" w:hAnsi="Times New Roman" w:cs="Times New Roman"/>
          <w:bCs/>
          <w:snapToGrid w:val="0"/>
          <w:color w:val="000000"/>
          <w:spacing w:val="-2"/>
          <w:sz w:val="28"/>
          <w:szCs w:val="28"/>
          <w:lang w:eastAsia="ru-RU"/>
        </w:rPr>
        <w:t>ресурс] : в 4 ч. / А. А. Ямашкин, О. А. Зарубин, А. Н. Фролов [и др.]. – Саранск :</w:t>
      </w:r>
      <w:r w:rsidRPr="001432DC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 xml:space="preserve"> Изд-во </w:t>
      </w:r>
      <w:proofErr w:type="spellStart"/>
      <w:r w:rsidRPr="001432DC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Мордов</w:t>
      </w:r>
      <w:proofErr w:type="spellEnd"/>
      <w:r w:rsidRPr="001432DC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. ун-та, 2021.  Ч. 4 : Словарь-справочник. –1,73 Мб. ISBN 978-5-7103-4179-7</w:t>
      </w:r>
    </w:p>
    <w:p w14:paraId="200CE6AC" w14:textId="77777777" w:rsidR="008E31F1" w:rsidRPr="001432DC" w:rsidRDefault="008E31F1" w:rsidP="00D67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</w:rPr>
      </w:pPr>
    </w:p>
    <w:p w14:paraId="7D618BCF" w14:textId="0BB0FDFF" w:rsidR="00D61B39" w:rsidRPr="008846FF" w:rsidRDefault="00D61B39" w:rsidP="00D67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</w:rPr>
      </w:pPr>
      <w:r w:rsidRPr="008846FF"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</w:rPr>
        <w:t xml:space="preserve">Статьи в журналах, индексируемых в </w:t>
      </w:r>
      <w:r w:rsidRPr="00D67E41"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  <w:lang w:val="en-US"/>
        </w:rPr>
        <w:t>Scopus</w:t>
      </w:r>
      <w:r w:rsidRPr="008846FF"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</w:rPr>
        <w:t xml:space="preserve"> и </w:t>
      </w:r>
      <w:r w:rsidRPr="00D67E41"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  <w:lang w:val="en-US"/>
        </w:rPr>
        <w:t>WoS</w:t>
      </w:r>
    </w:p>
    <w:p w14:paraId="4D00B143" w14:textId="77777777" w:rsidR="00D67E41" w:rsidRPr="008846FF" w:rsidRDefault="00D67E41" w:rsidP="00D67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</w:rPr>
      </w:pPr>
    </w:p>
    <w:p w14:paraId="2B1871BD" w14:textId="50CAE697" w:rsidR="00D61B39" w:rsidRPr="00D67E41" w:rsidRDefault="00D61B39" w:rsidP="00D67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</w:pP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 xml:space="preserve">Yamashkin S.A., Yamashkin A.A., </w:t>
      </w:r>
      <w:proofErr w:type="spellStart"/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Zanozin</w:t>
      </w:r>
      <w:proofErr w:type="spellEnd"/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 xml:space="preserve"> V.V., </w:t>
      </w:r>
      <w:proofErr w:type="spellStart"/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Barmin</w:t>
      </w:r>
      <w:proofErr w:type="spellEnd"/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 xml:space="preserve"> A.N. Development of an algorithm for the earth remote sensing data classification using deep machine learning methods for analyzing the geosystem model of the territory // Geodesy and cartography  –2021. – </w:t>
      </w:r>
      <w:r w:rsidRPr="00D67E41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Т</w:t>
      </w: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 xml:space="preserve">. 970. – </w:t>
      </w:r>
      <w:r w:rsidRPr="00D67E41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С</w:t>
      </w: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 xml:space="preserve">. 54–64. </w:t>
      </w:r>
    </w:p>
    <w:p w14:paraId="63D028A4" w14:textId="6D1A8847" w:rsidR="00D61B39" w:rsidRPr="00D67E41" w:rsidRDefault="00D61B39" w:rsidP="00D67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</w:pPr>
      <w:proofErr w:type="spellStart"/>
      <w:r w:rsidRPr="00D67E41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Loginova</w:t>
      </w:r>
      <w:proofErr w:type="spellEnd"/>
      <w:r w:rsidRPr="00D67E41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 xml:space="preserve"> N.N., </w:t>
      </w:r>
      <w:proofErr w:type="spellStart"/>
      <w:r w:rsidRPr="00D67E41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Radovanović</w:t>
      </w:r>
      <w:proofErr w:type="spellEnd"/>
      <w:r w:rsidRPr="00D67E41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 xml:space="preserve"> M.M., Yamashkin A.A, </w:t>
      </w:r>
      <w:proofErr w:type="spellStart"/>
      <w:r w:rsidRPr="00D67E41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Vasin</w:t>
      </w:r>
      <w:proofErr w:type="spellEnd"/>
      <w:r w:rsidRPr="00D67E41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 xml:space="preserve"> </w:t>
      </w:r>
      <w:proofErr w:type="spellStart"/>
      <w:r w:rsidRPr="00D67E41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G.d</w:t>
      </w:r>
      <w:proofErr w:type="spellEnd"/>
      <w:r w:rsidRPr="00D67E41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 xml:space="preserve">, </w:t>
      </w:r>
      <w:proofErr w:type="spellStart"/>
      <w:r w:rsidRPr="00D67E41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Petrović</w:t>
      </w:r>
      <w:proofErr w:type="spellEnd"/>
      <w:r w:rsidRPr="00D67E41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 xml:space="preserve"> M.D.</w:t>
      </w:r>
      <w:r w:rsidR="008E31F1" w:rsidRPr="008E31F1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 xml:space="preserve"> </w:t>
      </w:r>
      <w:r w:rsidRPr="00D67E41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Analysis of the population dynamics in the "</w:t>
      </w:r>
      <w:proofErr w:type="spellStart"/>
      <w:r w:rsidRPr="00D67E41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slavic</w:t>
      </w:r>
      <w:proofErr w:type="spellEnd"/>
      <w:r w:rsidRPr="00D67E41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 xml:space="preserve"> world" with a special focus on Russia // Indonesian Journal of Geography – 2021. – Т. 52. – №3. С. 317 – 326. </w:t>
      </w:r>
      <w:hyperlink r:id="rId10" w:tgtFrame="_blank" w:history="1">
        <w:r w:rsidRPr="00D67E41">
          <w:rPr>
            <w:rFonts w:ascii="Times New Roman" w:eastAsia="Times New Roman" w:hAnsi="Times New Roman" w:cs="Times New Roman"/>
            <w:color w:val="363636"/>
            <w:sz w:val="28"/>
            <w:szCs w:val="28"/>
            <w:lang w:val="en-US"/>
          </w:rPr>
          <w:t>https://www.scopus.com/record/display.uri?eid=2-s2.0-85100354678&amp;origin=resultslist</w:t>
        </w:r>
      </w:hyperlink>
    </w:p>
    <w:p w14:paraId="43B3FDC6" w14:textId="60EB4644" w:rsidR="00D61B39" w:rsidRPr="00D67E41" w:rsidRDefault="00D61B39" w:rsidP="00D67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</w:pPr>
      <w:r w:rsidRPr="00D67E41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 xml:space="preserve">Yamashkin S.A., </w:t>
      </w:r>
      <w:proofErr w:type="spellStart"/>
      <w:r w:rsidRPr="00D67E41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Yamashkina</w:t>
      </w:r>
      <w:proofErr w:type="spellEnd"/>
      <w:r w:rsidRPr="00D67E41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 xml:space="preserve"> E.O., Yamashkin A.A. Integration of knowledge, visualization and dissemination of </w:t>
      </w:r>
      <w:proofErr w:type="spellStart"/>
      <w:r w:rsidRPr="00D67E41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spatio</w:t>
      </w:r>
      <w:proofErr w:type="spellEnd"/>
      <w:r w:rsidRPr="00D67E41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-temporal data through geoportal systems // E3S Web of Conferences 258, 03001. – 2021. Т. 258. С. 1–9</w:t>
      </w:r>
    </w:p>
    <w:p w14:paraId="6B1B5D29" w14:textId="5CFD9F57" w:rsidR="00D61B39" w:rsidRPr="008E31F1" w:rsidRDefault="00D61B39" w:rsidP="005E4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</w:pP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 xml:space="preserve">Yamashkin, S.A., </w:t>
      </w:r>
      <w:proofErr w:type="spellStart"/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Kamaeva</w:t>
      </w:r>
      <w:proofErr w:type="spellEnd"/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 xml:space="preserve">, A.A., Yamashkin, A.A., </w:t>
      </w:r>
      <w:proofErr w:type="spellStart"/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Yamashkina</w:t>
      </w:r>
      <w:proofErr w:type="spellEnd"/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 xml:space="preserve">, E.O. Matters of Neural Network Repository Designing for Analyzing and Predicting of Spatial Processes // International Journal of Advanced Computer Science and Applications. </w:t>
      </w: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>Т</w:t>
      </w:r>
      <w:r w:rsidRPr="008E31F1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 xml:space="preserve">. 12. – №5. </w:t>
      </w: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>С</w:t>
      </w:r>
      <w:r w:rsidRPr="008E31F1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 xml:space="preserve">. 17-22. </w:t>
      </w:r>
    </w:p>
    <w:p w14:paraId="13D1CBA2" w14:textId="117DBB46" w:rsidR="00D61B39" w:rsidRPr="008846FF" w:rsidRDefault="00621947" w:rsidP="005E4B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</w:pPr>
      <w:hyperlink r:id="rId11" w:history="1">
        <w:proofErr w:type="spellStart"/>
        <w:r w:rsidR="00D61B39" w:rsidRPr="008846FF">
          <w:rPr>
            <w:rFonts w:ascii="Times New Roman" w:eastAsia="Times New Roman" w:hAnsi="Times New Roman" w:cs="Times New Roman"/>
            <w:color w:val="363636"/>
            <w:sz w:val="28"/>
            <w:szCs w:val="28"/>
            <w:lang w:val="en-US"/>
          </w:rPr>
          <w:t>Vyklyuk</w:t>
        </w:r>
        <w:proofErr w:type="spellEnd"/>
        <w:r w:rsidR="00D61B39" w:rsidRPr="008846FF">
          <w:rPr>
            <w:rFonts w:ascii="Times New Roman" w:eastAsia="Times New Roman" w:hAnsi="Times New Roman" w:cs="Times New Roman"/>
            <w:color w:val="363636"/>
            <w:sz w:val="28"/>
            <w:szCs w:val="28"/>
            <w:lang w:val="en-US"/>
          </w:rPr>
          <w:t xml:space="preserve"> Y.</w:t>
        </w:r>
      </w:hyperlink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, </w:t>
      </w:r>
      <w:proofErr w:type="spellStart"/>
      <w:r w:rsidR="007170C2">
        <w:fldChar w:fldCharType="begin"/>
      </w:r>
      <w:r w:rsidR="007170C2" w:rsidRPr="007170C2">
        <w:rPr>
          <w:lang w:val="en-US"/>
        </w:rPr>
        <w:instrText xml:space="preserve"> HYPERLINK "https://www.scopus.com/authid/detail.uri?authorId=36857692600" </w:instrText>
      </w:r>
      <w:r w:rsidR="007170C2">
        <w:fldChar w:fldCharType="separate"/>
      </w:r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Radovanović</w:t>
      </w:r>
      <w:proofErr w:type="spellEnd"/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 xml:space="preserve"> M.M.</w:t>
      </w:r>
      <w:r w:rsidR="007170C2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fldChar w:fldCharType="end"/>
      </w:r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, </w:t>
      </w:r>
      <w:proofErr w:type="spellStart"/>
      <w:r w:rsidR="007170C2">
        <w:fldChar w:fldCharType="begin"/>
      </w:r>
      <w:r w:rsidR="007170C2" w:rsidRPr="007170C2">
        <w:rPr>
          <w:lang w:val="en-US"/>
        </w:rPr>
        <w:instrText xml:space="preserve"> HYPERLINK "https://www.scopus.com/authid/detail.uri?authorId=55154360000" </w:instrText>
      </w:r>
      <w:r w:rsidR="007170C2">
        <w:fldChar w:fldCharType="separate"/>
      </w:r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Stanojević</w:t>
      </w:r>
      <w:proofErr w:type="spellEnd"/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 xml:space="preserve"> G.</w:t>
      </w:r>
      <w:r w:rsidR="007170C2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fldChar w:fldCharType="end"/>
      </w:r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, ...</w:t>
      </w:r>
      <w:proofErr w:type="spellStart"/>
      <w:r w:rsidR="007170C2">
        <w:fldChar w:fldCharType="begin"/>
      </w:r>
      <w:r w:rsidR="007170C2" w:rsidRPr="007170C2">
        <w:rPr>
          <w:lang w:val="en-US"/>
        </w:rPr>
        <w:instrText xml:space="preserve"> HYPERLINK "https://www.scopus.com/authid/detail.uri?authorId=55430729600" </w:instrText>
      </w:r>
      <w:r w:rsidR="007170C2">
        <w:fldChar w:fldCharType="separate"/>
      </w:r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Lukić</w:t>
      </w:r>
      <w:proofErr w:type="spellEnd"/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, D.</w:t>
      </w:r>
      <w:r w:rsidR="007170C2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fldChar w:fldCharType="end"/>
      </w:r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, </w:t>
      </w:r>
      <w:proofErr w:type="spellStart"/>
      <w:r w:rsidR="007170C2">
        <w:fldChar w:fldCharType="begin"/>
      </w:r>
      <w:r w:rsidR="007170C2" w:rsidRPr="007170C2">
        <w:rPr>
          <w:lang w:val="en-US"/>
        </w:rPr>
        <w:instrText xml:space="preserve"> HYPERLINK "https://www.scopus.com/authid/detail.uri?authorId=41861557500" </w:instrText>
      </w:r>
      <w:r w:rsidR="007170C2">
        <w:fldChar w:fldCharType="separate"/>
      </w:r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Gajić</w:t>
      </w:r>
      <w:proofErr w:type="spellEnd"/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 xml:space="preserve"> M.</w:t>
      </w:r>
      <w:r w:rsidR="007170C2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fldChar w:fldCharType="end"/>
      </w:r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 xml:space="preserve"> Connection of solar activities and forest fires in 2018: Events in the </w:t>
      </w:r>
      <w:proofErr w:type="spellStart"/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usa</w:t>
      </w:r>
      <w:proofErr w:type="spellEnd"/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 xml:space="preserve"> (</w:t>
      </w:r>
      <w:proofErr w:type="spellStart"/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california</w:t>
      </w:r>
      <w:proofErr w:type="spellEnd"/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 xml:space="preserve">), </w:t>
      </w:r>
      <w:proofErr w:type="spellStart"/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portugal</w:t>
      </w:r>
      <w:proofErr w:type="spellEnd"/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 xml:space="preserve"> and Greece // </w:t>
      </w:r>
      <w:hyperlink r:id="rId12" w:tooltip="Посмотреть сведения о документе" w:history="1">
        <w:r w:rsidR="00D61B39" w:rsidRPr="008846FF">
          <w:rPr>
            <w:rFonts w:ascii="Times New Roman" w:eastAsia="Times New Roman" w:hAnsi="Times New Roman" w:cs="Times New Roman"/>
            <w:color w:val="363636"/>
            <w:sz w:val="28"/>
            <w:szCs w:val="28"/>
            <w:lang w:val="en-US"/>
          </w:rPr>
          <w:t>Sustainability (Switzerland)</w:t>
        </w:r>
      </w:hyperlink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 xml:space="preserve">, 2020, 12(24), </w:t>
      </w:r>
      <w:r w:rsidR="00D61B39"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>стр</w:t>
      </w:r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. 1–23, 10261</w:t>
      </w:r>
    </w:p>
    <w:p w14:paraId="727DC251" w14:textId="79EF937F" w:rsidR="00D61B39" w:rsidRPr="008846FF" w:rsidRDefault="00621947" w:rsidP="005E4B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</w:pPr>
      <w:hyperlink r:id="rId13" w:history="1">
        <w:r w:rsidR="00D61B39" w:rsidRPr="009E45C3">
          <w:rPr>
            <w:rFonts w:ascii="Times New Roman" w:eastAsia="Times New Roman" w:hAnsi="Times New Roman" w:cs="Times New Roman"/>
            <w:color w:val="363636"/>
            <w:sz w:val="28"/>
            <w:szCs w:val="28"/>
            <w:lang w:val="en-US"/>
          </w:rPr>
          <w:t>Yamashkin S.A.</w:t>
        </w:r>
      </w:hyperlink>
      <w:r w:rsidR="00D61B39" w:rsidRPr="009E45C3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, </w:t>
      </w:r>
      <w:hyperlink r:id="rId14" w:history="1">
        <w:r w:rsidR="00D61B39" w:rsidRPr="009E45C3">
          <w:rPr>
            <w:rFonts w:ascii="Times New Roman" w:eastAsia="Times New Roman" w:hAnsi="Times New Roman" w:cs="Times New Roman"/>
            <w:color w:val="363636"/>
            <w:sz w:val="28"/>
            <w:szCs w:val="28"/>
            <w:lang w:val="en-US"/>
          </w:rPr>
          <w:t>Yamashkin A.A.</w:t>
        </w:r>
      </w:hyperlink>
      <w:r w:rsidR="00D61B39" w:rsidRPr="009E45C3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, </w:t>
      </w:r>
      <w:proofErr w:type="spellStart"/>
      <w:r w:rsidR="007170C2">
        <w:fldChar w:fldCharType="begin"/>
      </w:r>
      <w:r w:rsidR="007170C2" w:rsidRPr="007170C2">
        <w:rPr>
          <w:lang w:val="en-US"/>
        </w:rPr>
        <w:instrText xml:space="preserve"> HYPERLINK "https://www.scopus.com/authid/detail.uri?authorId=57208255626" </w:instrText>
      </w:r>
      <w:r w:rsidR="007170C2">
        <w:fldChar w:fldCharType="separate"/>
      </w:r>
      <w:r w:rsidR="00D61B39" w:rsidRPr="009E45C3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Zanozin</w:t>
      </w:r>
      <w:proofErr w:type="spellEnd"/>
      <w:r w:rsidR="00D61B39" w:rsidRPr="009E45C3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 xml:space="preserve"> V.V.</w:t>
      </w:r>
      <w:r w:rsidR="007170C2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fldChar w:fldCharType="end"/>
      </w:r>
      <w:r w:rsidR="00D61B39" w:rsidRPr="009E45C3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, </w:t>
      </w:r>
      <w:proofErr w:type="spellStart"/>
      <w:r w:rsidR="007170C2">
        <w:fldChar w:fldCharType="begin"/>
      </w:r>
      <w:r w:rsidR="007170C2" w:rsidRPr="007170C2">
        <w:rPr>
          <w:lang w:val="en-US"/>
        </w:rPr>
        <w:instrText xml:space="preserve"> HYPERLINK "https://www.scopus.com/authid/detail.uri?authorId=36857692600" </w:instrText>
      </w:r>
      <w:r w:rsidR="007170C2">
        <w:fldChar w:fldCharType="separate"/>
      </w:r>
      <w:r w:rsidR="00D61B39" w:rsidRPr="009E45C3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Radovanovic</w:t>
      </w:r>
      <w:proofErr w:type="spellEnd"/>
      <w:r w:rsidR="00D61B39" w:rsidRPr="009E45C3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 xml:space="preserve"> M.M.</w:t>
      </w:r>
      <w:r w:rsidR="007170C2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fldChar w:fldCharType="end"/>
      </w:r>
      <w:r w:rsidR="00D61B39" w:rsidRPr="009E45C3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, </w:t>
      </w:r>
      <w:proofErr w:type="spellStart"/>
      <w:r w:rsidR="007170C2">
        <w:fldChar w:fldCharType="begin"/>
      </w:r>
      <w:r w:rsidR="007170C2" w:rsidRPr="007170C2">
        <w:rPr>
          <w:lang w:val="en-US"/>
        </w:rPr>
        <w:instrText xml:space="preserve"> HYPERLINK "https://www.scopus.com/authid/detail.uri?authorId=55221009800" </w:instrText>
      </w:r>
      <w:r w:rsidR="007170C2">
        <w:fldChar w:fldCharType="separate"/>
      </w:r>
      <w:r w:rsidR="00D61B39" w:rsidRPr="009E45C3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Barmin</w:t>
      </w:r>
      <w:proofErr w:type="spellEnd"/>
      <w:r w:rsidR="00D61B39" w:rsidRPr="009E45C3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 xml:space="preserve"> A.N.</w:t>
      </w:r>
      <w:r w:rsidR="007170C2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fldChar w:fldCharType="end"/>
      </w:r>
      <w:r w:rsidR="00D61B39" w:rsidRPr="009E45C3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 xml:space="preserve"> </w:t>
      </w:r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 xml:space="preserve">Improving the efficiency of deep learning methods in remote sensing data analysis: Geosystem approach // </w:t>
      </w:r>
      <w:hyperlink r:id="rId15" w:tooltip="Посмотреть сведения о документе" w:history="1">
        <w:r w:rsidR="00D61B39" w:rsidRPr="008846FF">
          <w:rPr>
            <w:rFonts w:ascii="Times New Roman" w:eastAsia="Times New Roman" w:hAnsi="Times New Roman" w:cs="Times New Roman"/>
            <w:color w:val="363636"/>
            <w:sz w:val="28"/>
            <w:szCs w:val="28"/>
            <w:lang w:val="en-US"/>
          </w:rPr>
          <w:t>IEEE Access</w:t>
        </w:r>
      </w:hyperlink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 xml:space="preserve">, 2020, 8, </w:t>
      </w:r>
      <w:r w:rsidR="00D61B39"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>стр</w:t>
      </w:r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. 179516–179529, 179516</w:t>
      </w:r>
    </w:p>
    <w:p w14:paraId="5D948DAB" w14:textId="207B9B80" w:rsidR="00D61B39" w:rsidRPr="008846FF" w:rsidRDefault="00621947" w:rsidP="005E4B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</w:pPr>
      <w:hyperlink r:id="rId16" w:history="1">
        <w:proofErr w:type="spellStart"/>
        <w:r w:rsidR="00D61B39" w:rsidRPr="009E45C3">
          <w:rPr>
            <w:rFonts w:ascii="Times New Roman" w:eastAsia="Times New Roman" w:hAnsi="Times New Roman" w:cs="Times New Roman"/>
            <w:color w:val="363636"/>
            <w:sz w:val="28"/>
            <w:szCs w:val="28"/>
            <w:lang w:val="en-US"/>
          </w:rPr>
          <w:t>Zanozin</w:t>
        </w:r>
        <w:proofErr w:type="spellEnd"/>
        <w:r w:rsidR="00D61B39" w:rsidRPr="009E45C3">
          <w:rPr>
            <w:rFonts w:ascii="Times New Roman" w:eastAsia="Times New Roman" w:hAnsi="Times New Roman" w:cs="Times New Roman"/>
            <w:color w:val="363636"/>
            <w:sz w:val="28"/>
            <w:szCs w:val="28"/>
            <w:lang w:val="en-US"/>
          </w:rPr>
          <w:t xml:space="preserve"> V.V.</w:t>
        </w:r>
      </w:hyperlink>
      <w:r w:rsidR="00D61B39" w:rsidRPr="009E45C3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, </w:t>
      </w:r>
      <w:proofErr w:type="spellStart"/>
      <w:r w:rsidR="007170C2">
        <w:fldChar w:fldCharType="begin"/>
      </w:r>
      <w:r w:rsidR="007170C2" w:rsidRPr="007170C2">
        <w:rPr>
          <w:lang w:val="en-US"/>
        </w:rPr>
        <w:instrText xml:space="preserve"> HYPERLINK "https://www.scopus.com/authid/detail.uri?authorId=55221009800" </w:instrText>
      </w:r>
      <w:r w:rsidR="007170C2">
        <w:fldChar w:fldCharType="separate"/>
      </w:r>
      <w:r w:rsidR="00D61B39" w:rsidRPr="009E45C3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Barmin</w:t>
      </w:r>
      <w:proofErr w:type="spellEnd"/>
      <w:r w:rsidR="00D61B39" w:rsidRPr="009E45C3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 xml:space="preserve"> A.N.</w:t>
      </w:r>
      <w:r w:rsidR="007170C2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fldChar w:fldCharType="end"/>
      </w:r>
      <w:r w:rsidR="00D61B39" w:rsidRPr="009E45C3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, </w:t>
      </w:r>
      <w:hyperlink r:id="rId17" w:history="1">
        <w:r w:rsidR="00D61B39" w:rsidRPr="009E45C3">
          <w:rPr>
            <w:rFonts w:ascii="Times New Roman" w:eastAsia="Times New Roman" w:hAnsi="Times New Roman" w:cs="Times New Roman"/>
            <w:color w:val="363636"/>
            <w:sz w:val="28"/>
            <w:szCs w:val="28"/>
            <w:lang w:val="en-US"/>
          </w:rPr>
          <w:t>Yamashkin S.A.</w:t>
        </w:r>
      </w:hyperlink>
      <w:r w:rsidR="00D61B39" w:rsidRPr="009E45C3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, </w:t>
      </w:r>
      <w:hyperlink r:id="rId18" w:history="1">
        <w:r w:rsidR="00D61B39" w:rsidRPr="009E45C3">
          <w:rPr>
            <w:rFonts w:ascii="Times New Roman" w:eastAsia="Times New Roman" w:hAnsi="Times New Roman" w:cs="Times New Roman"/>
            <w:color w:val="363636"/>
            <w:sz w:val="28"/>
            <w:szCs w:val="28"/>
            <w:lang w:val="en-US"/>
          </w:rPr>
          <w:t>Yamashkin A.A.</w:t>
        </w:r>
      </w:hyperlink>
      <w:r w:rsidR="00D61B39" w:rsidRPr="009E45C3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 xml:space="preserve"> </w:t>
      </w:r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 xml:space="preserve">Methods and algorithms for assessing landscape diversity in morphological terms on the example of the central part of the </w:t>
      </w:r>
      <w:proofErr w:type="spellStart"/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volga</w:t>
      </w:r>
      <w:proofErr w:type="spellEnd"/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 xml:space="preserve"> river delta |  // </w:t>
      </w:r>
      <w:hyperlink r:id="rId19" w:tooltip="Посмотреть сведения о документе" w:history="1">
        <w:proofErr w:type="spellStart"/>
        <w:r w:rsidR="00D61B39" w:rsidRPr="008846FF">
          <w:rPr>
            <w:rFonts w:ascii="Times New Roman" w:eastAsia="Times New Roman" w:hAnsi="Times New Roman" w:cs="Times New Roman"/>
            <w:color w:val="363636"/>
            <w:sz w:val="28"/>
            <w:szCs w:val="28"/>
            <w:lang w:val="en-US"/>
          </w:rPr>
          <w:t>InterCarto</w:t>
        </w:r>
        <w:proofErr w:type="spellEnd"/>
        <w:r w:rsidR="00D61B39" w:rsidRPr="008846FF">
          <w:rPr>
            <w:rFonts w:ascii="Times New Roman" w:eastAsia="Times New Roman" w:hAnsi="Times New Roman" w:cs="Times New Roman"/>
            <w:color w:val="363636"/>
            <w:sz w:val="28"/>
            <w:szCs w:val="28"/>
            <w:lang w:val="en-US"/>
          </w:rPr>
          <w:t xml:space="preserve">, </w:t>
        </w:r>
        <w:proofErr w:type="spellStart"/>
        <w:r w:rsidR="00D61B39" w:rsidRPr="008846FF">
          <w:rPr>
            <w:rFonts w:ascii="Times New Roman" w:eastAsia="Times New Roman" w:hAnsi="Times New Roman" w:cs="Times New Roman"/>
            <w:color w:val="363636"/>
            <w:sz w:val="28"/>
            <w:szCs w:val="28"/>
            <w:lang w:val="en-US"/>
          </w:rPr>
          <w:t>InterGIS</w:t>
        </w:r>
        <w:proofErr w:type="spellEnd"/>
      </w:hyperlink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 xml:space="preserve">, 2020, 26, </w:t>
      </w:r>
      <w:r w:rsidR="00D61B39"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>стр</w:t>
      </w:r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. 114–130</w:t>
      </w:r>
    </w:p>
    <w:p w14:paraId="270BB6DC" w14:textId="2EA05EB2" w:rsidR="00D61B39" w:rsidRPr="008846FF" w:rsidRDefault="00621947" w:rsidP="005E4B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</w:pPr>
      <w:r>
        <w:fldChar w:fldCharType="begin"/>
      </w:r>
      <w:r w:rsidRPr="00621947">
        <w:rPr>
          <w:lang w:val="en-US"/>
        </w:rPr>
        <w:instrText xml:space="preserve"> HYPERLINK "https://www.scopus.com/authid/detail.uri?authorId=57150663800" </w:instrText>
      </w:r>
      <w:r>
        <w:fldChar w:fldCharType="separate"/>
      </w:r>
      <w:proofErr w:type="spellStart"/>
      <w:r w:rsidR="00D61B39" w:rsidRPr="009E45C3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Obradović</w:t>
      </w:r>
      <w:proofErr w:type="spellEnd"/>
      <w:r w:rsidR="00D61B39" w:rsidRPr="009E45C3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 xml:space="preserve"> S.L.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fldChar w:fldCharType="end"/>
      </w:r>
      <w:r w:rsidR="00D61B39" w:rsidRPr="009E45C3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, </w:t>
      </w:r>
      <w:proofErr w:type="spellStart"/>
      <w:r w:rsidR="007170C2">
        <w:fldChar w:fldCharType="begin"/>
      </w:r>
      <w:r w:rsidR="007170C2" w:rsidRPr="007170C2">
        <w:rPr>
          <w:lang w:val="en-US"/>
        </w:rPr>
        <w:instrText xml:space="preserve"> HYPERLINK "https://www.scopus.com/authid/detail.uri?authorId=57004978400" </w:instrText>
      </w:r>
      <w:r w:rsidR="007170C2">
        <w:fldChar w:fldCharType="separate"/>
      </w:r>
      <w:r w:rsidR="00D61B39" w:rsidRPr="009E45C3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Krivošejev</w:t>
      </w:r>
      <w:proofErr w:type="spellEnd"/>
      <w:r w:rsidR="00D61B39" w:rsidRPr="009E45C3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 xml:space="preserve"> V.</w:t>
      </w:r>
      <w:r w:rsidR="007170C2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fldChar w:fldCharType="end"/>
      </w:r>
      <w:r w:rsidR="00D61B39" w:rsidRPr="009E45C3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, </w:t>
      </w:r>
      <w:r>
        <w:fldChar w:fldCharType="begin"/>
      </w:r>
      <w:r w:rsidRPr="00621947">
        <w:rPr>
          <w:lang w:val="en-US"/>
        </w:rPr>
        <w:instrText xml:space="preserve"> HYPERLINK "https://www.scopus.com/authid/detail.uri?authorId=57110449800" </w:instrText>
      </w:r>
      <w:r>
        <w:fldChar w:fldCharType="separate"/>
      </w:r>
      <w:r w:rsidR="00D61B39" w:rsidRPr="009E45C3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Yamashkin A.A.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fldChar w:fldCharType="end"/>
      </w:r>
      <w:r w:rsidR="00D61B39" w:rsidRPr="009E45C3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 xml:space="preserve"> </w:t>
      </w:r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 xml:space="preserve">Utilization of hot spot analysis in the detection of spatial determinants and clusters of the </w:t>
      </w:r>
      <w:proofErr w:type="spellStart"/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spanish</w:t>
      </w:r>
      <w:proofErr w:type="spellEnd"/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 xml:space="preserve"> flu mortality // </w:t>
      </w:r>
      <w:r>
        <w:fldChar w:fldCharType="begin"/>
      </w:r>
      <w:r w:rsidRPr="00621947">
        <w:rPr>
          <w:lang w:val="en-US"/>
        </w:rPr>
        <w:instrText xml:space="preserve"> HYPERLINK "https://www.scopus.com/sourceid/21100912225?origin=resultslist" \o "</w:instrText>
      </w:r>
      <w:r>
        <w:instrText>Посмотреть</w:instrText>
      </w:r>
      <w:r w:rsidRPr="00621947">
        <w:rPr>
          <w:lang w:val="en-US"/>
        </w:rPr>
        <w:instrText xml:space="preserve"> </w:instrText>
      </w:r>
      <w:r>
        <w:instrText>сведения</w:instrText>
      </w:r>
      <w:r w:rsidRPr="00621947">
        <w:rPr>
          <w:lang w:val="en-US"/>
        </w:rPr>
        <w:instrText xml:space="preserve"> </w:instrText>
      </w:r>
      <w:r>
        <w:instrText>о</w:instrText>
      </w:r>
      <w:r w:rsidRPr="00621947">
        <w:rPr>
          <w:lang w:val="en-US"/>
        </w:rPr>
        <w:instrText xml:space="preserve"> </w:instrText>
      </w:r>
      <w:r>
        <w:instrText>документе</w:instrText>
      </w:r>
      <w:r w:rsidRPr="00621947">
        <w:rPr>
          <w:lang w:val="en-US"/>
        </w:rPr>
        <w:instrText xml:space="preserve">" </w:instrText>
      </w:r>
      <w:r>
        <w:fldChar w:fldCharType="separate"/>
      </w:r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 xml:space="preserve">Journal of the Geographical Institute Jovan </w:t>
      </w:r>
      <w:proofErr w:type="spellStart"/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Cvijic</w:t>
      </w:r>
      <w:proofErr w:type="spellEnd"/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 xml:space="preserve"> SASA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fldChar w:fldCharType="end"/>
      </w:r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 xml:space="preserve">, 2020, 70(3), </w:t>
      </w:r>
      <w:r w:rsidR="00D61B39"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>стр</w:t>
      </w:r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. 289–297</w:t>
      </w:r>
    </w:p>
    <w:p w14:paraId="0772D251" w14:textId="4886F7B0" w:rsidR="00D61B39" w:rsidRPr="008846FF" w:rsidRDefault="00621947" w:rsidP="005E4B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</w:pPr>
      <w:r>
        <w:fldChar w:fldCharType="begin"/>
      </w:r>
      <w:r w:rsidRPr="00621947">
        <w:rPr>
          <w:lang w:val="en-US"/>
        </w:rPr>
        <w:instrText xml:space="preserve"> HYPERLINK "https://www.scopus.com/authid/detail.uri?authorId=57110449800" </w:instrText>
      </w:r>
      <w:r>
        <w:fldChar w:fldCharType="separate"/>
      </w:r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Yamashkin A.A.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fldChar w:fldCharType="end"/>
      </w:r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, </w:t>
      </w:r>
      <w:r>
        <w:fldChar w:fldCharType="begin"/>
      </w:r>
      <w:r w:rsidRPr="00621947">
        <w:rPr>
          <w:lang w:val="en-US"/>
        </w:rPr>
        <w:instrText xml:space="preserve"> HYPERLINK "https://www.scopus.com/authid/detail.uri?authorId=9133286400" </w:instrText>
      </w:r>
      <w:r>
        <w:fldChar w:fldCharType="separate"/>
      </w:r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Yamashkin S.A.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fldChar w:fldCharType="end"/>
      </w:r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, </w:t>
      </w:r>
      <w:proofErr w:type="spellStart"/>
      <w:r w:rsidR="007170C2">
        <w:fldChar w:fldCharType="begin"/>
      </w:r>
      <w:r w:rsidR="007170C2" w:rsidRPr="007170C2">
        <w:rPr>
          <w:lang w:val="en-US"/>
        </w:rPr>
        <w:instrText xml:space="preserve"> HYPERLINK "https://www.scopus.com/authid/detail.uri?authorId=36857692600" </w:instrText>
      </w:r>
      <w:r w:rsidR="007170C2">
        <w:fldChar w:fldCharType="separate"/>
      </w:r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Radovanovic</w:t>
      </w:r>
      <w:proofErr w:type="spellEnd"/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 xml:space="preserve"> M.M.</w:t>
      </w:r>
      <w:r w:rsidR="007170C2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fldChar w:fldCharType="end"/>
      </w:r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 xml:space="preserve"> Formation of geospatial information databases in the system of digital spatial data infrastructures // </w:t>
      </w:r>
      <w:r>
        <w:fldChar w:fldCharType="begin"/>
      </w:r>
      <w:r w:rsidRPr="00621947">
        <w:rPr>
          <w:lang w:val="en-US"/>
        </w:rPr>
        <w:instrText xml:space="preserve"> HYPERLINK "https://www.scopus.com/sourceid/21100795900?origin=</w:instrText>
      </w:r>
      <w:r w:rsidRPr="00621947">
        <w:rPr>
          <w:lang w:val="en-US"/>
        </w:rPr>
        <w:instrText>resultslist" \o "</w:instrText>
      </w:r>
      <w:r>
        <w:instrText>Посмотреть</w:instrText>
      </w:r>
      <w:r w:rsidRPr="00621947">
        <w:rPr>
          <w:lang w:val="en-US"/>
        </w:rPr>
        <w:instrText xml:space="preserve"> </w:instrText>
      </w:r>
      <w:r>
        <w:instrText>сведения</w:instrText>
      </w:r>
      <w:r w:rsidRPr="00621947">
        <w:rPr>
          <w:lang w:val="en-US"/>
        </w:rPr>
        <w:instrText xml:space="preserve"> </w:instrText>
      </w:r>
      <w:r>
        <w:instrText>о</w:instrText>
      </w:r>
      <w:r w:rsidRPr="00621947">
        <w:rPr>
          <w:lang w:val="en-US"/>
        </w:rPr>
        <w:instrText xml:space="preserve"> </w:instrText>
      </w:r>
      <w:r>
        <w:instrText>документе</w:instrText>
      </w:r>
      <w:r w:rsidRPr="00621947">
        <w:rPr>
          <w:lang w:val="en-US"/>
        </w:rPr>
        <w:instrText xml:space="preserve">" </w:instrText>
      </w:r>
      <w:r>
        <w:fldChar w:fldCharType="separate"/>
      </w:r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E3S Web of Conferences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fldChar w:fldCharType="end"/>
      </w:r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, 2020, 208, 08007</w:t>
      </w:r>
    </w:p>
    <w:p w14:paraId="5AFB3056" w14:textId="702634BD" w:rsidR="00D61B39" w:rsidRPr="008846FF" w:rsidRDefault="00621947" w:rsidP="005E4B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</w:pPr>
      <w:r>
        <w:fldChar w:fldCharType="begin"/>
      </w:r>
      <w:r w:rsidRPr="00621947">
        <w:rPr>
          <w:lang w:val="en-US"/>
        </w:rPr>
        <w:instrText xml:space="preserve"> HYPERLINK "https://www.scopus.com/authid/detail.uri?authorId=57110449800" </w:instrText>
      </w:r>
      <w:r>
        <w:fldChar w:fldCharType="separate"/>
      </w:r>
      <w:r w:rsidR="00D61B39" w:rsidRPr="009E45C3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Yamashkin A.A.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fldChar w:fldCharType="end"/>
      </w:r>
      <w:r w:rsidR="00D61B39" w:rsidRPr="009E45C3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, </w:t>
      </w:r>
      <w:r>
        <w:fldChar w:fldCharType="begin"/>
      </w:r>
      <w:r w:rsidRPr="00621947">
        <w:rPr>
          <w:lang w:val="en-US"/>
        </w:rPr>
        <w:instrText xml:space="preserve"> HYPERLINK "https://www.scopus.com/authid/detail.uri?authorId=913328</w:instrText>
      </w:r>
      <w:r w:rsidRPr="00621947">
        <w:rPr>
          <w:lang w:val="en-US"/>
        </w:rPr>
        <w:instrText xml:space="preserve">6400" </w:instrText>
      </w:r>
      <w:r>
        <w:fldChar w:fldCharType="separate"/>
      </w:r>
      <w:r w:rsidR="00D61B39" w:rsidRPr="009E45C3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Yamashkin S.A.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fldChar w:fldCharType="end"/>
      </w:r>
      <w:r w:rsidR="00D61B39" w:rsidRPr="009E45C3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, </w:t>
      </w:r>
      <w:proofErr w:type="spellStart"/>
      <w:r w:rsidR="007170C2">
        <w:fldChar w:fldCharType="begin"/>
      </w:r>
      <w:r w:rsidR="007170C2" w:rsidRPr="007170C2">
        <w:rPr>
          <w:lang w:val="en-US"/>
        </w:rPr>
        <w:instrText xml:space="preserve"> HYPERLINK "https://www.scopus.com/authid/detail.uri?authorId=57216876660" </w:instrText>
      </w:r>
      <w:r w:rsidR="007170C2">
        <w:fldChar w:fldCharType="separate"/>
      </w:r>
      <w:r w:rsidR="00D61B39" w:rsidRPr="009E45C3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Aksyonova</w:t>
      </w:r>
      <w:proofErr w:type="spellEnd"/>
      <w:r w:rsidR="00D61B39" w:rsidRPr="009E45C3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 xml:space="preserve"> </w:t>
      </w:r>
      <w:proofErr w:type="spellStart"/>
      <w:r w:rsidR="00D61B39" w:rsidRPr="009E45C3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M.Yu</w:t>
      </w:r>
      <w:proofErr w:type="spellEnd"/>
      <w:r w:rsidR="00D61B39" w:rsidRPr="009E45C3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.</w:t>
      </w:r>
      <w:r w:rsidR="007170C2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fldChar w:fldCharType="end"/>
      </w:r>
      <w:r w:rsidR="00D61B39" w:rsidRPr="009E45C3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, ...</w:t>
      </w:r>
      <w:proofErr w:type="spellStart"/>
      <w:r w:rsidR="007170C2">
        <w:fldChar w:fldCharType="begin"/>
      </w:r>
      <w:r w:rsidR="007170C2" w:rsidRPr="007170C2">
        <w:rPr>
          <w:lang w:val="en-US"/>
        </w:rPr>
        <w:instrText xml:space="preserve"> HYPERLINK "https://www.scopus.com/authid/detail.uri?authorId=57200119794" </w:instrText>
      </w:r>
      <w:r w:rsidR="007170C2">
        <w:fldChar w:fldCharType="separate"/>
      </w:r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Vuksanovic</w:t>
      </w:r>
      <w:proofErr w:type="spellEnd"/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 xml:space="preserve"> N.</w:t>
      </w:r>
      <w:r w:rsidR="007170C2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fldChar w:fldCharType="end"/>
      </w:r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, </w:t>
      </w:r>
      <w:proofErr w:type="spellStart"/>
      <w:r w:rsidR="007170C2">
        <w:fldChar w:fldCharType="begin"/>
      </w:r>
      <w:r w:rsidR="007170C2" w:rsidRPr="007170C2">
        <w:rPr>
          <w:lang w:val="en-US"/>
        </w:rPr>
        <w:instrText xml:space="preserve"> HYPERLINK "https://www.scopus.com/authid/detail.uri?authorId=57193899010" </w:instrText>
      </w:r>
      <w:r w:rsidR="007170C2">
        <w:fldChar w:fldCharType="separate"/>
      </w:r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Milentijevic</w:t>
      </w:r>
      <w:proofErr w:type="spellEnd"/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, N.</w:t>
      </w:r>
      <w:r w:rsidR="007170C2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fldChar w:fldCharType="end"/>
      </w:r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 xml:space="preserve"> Cultural landscapes space-temporal systematization of information in </w:t>
      </w:r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lastRenderedPageBreak/>
        <w:t xml:space="preserve">geoportals for the purposes of region tourist and recreational development // </w:t>
      </w:r>
      <w:r>
        <w:fldChar w:fldCharType="begin"/>
      </w:r>
      <w:r w:rsidRPr="00621947">
        <w:rPr>
          <w:lang w:val="en-US"/>
        </w:rPr>
        <w:instrText xml:space="preserve"> HYPERLINK "</w:instrText>
      </w:r>
      <w:r w:rsidRPr="00621947">
        <w:rPr>
          <w:lang w:val="en-US"/>
        </w:rPr>
        <w:instrText>https://www.scopus.com/sourceid/21100286463?origin=resultslist" \o "</w:instrText>
      </w:r>
      <w:r>
        <w:instrText>Посмотреть</w:instrText>
      </w:r>
      <w:r w:rsidRPr="00621947">
        <w:rPr>
          <w:lang w:val="en-US"/>
        </w:rPr>
        <w:instrText xml:space="preserve"> </w:instrText>
      </w:r>
      <w:r>
        <w:instrText>сведения</w:instrText>
      </w:r>
      <w:r w:rsidRPr="00621947">
        <w:rPr>
          <w:lang w:val="en-US"/>
        </w:rPr>
        <w:instrText xml:space="preserve"> </w:instrText>
      </w:r>
      <w:r>
        <w:instrText>о</w:instrText>
      </w:r>
      <w:r w:rsidRPr="00621947">
        <w:rPr>
          <w:lang w:val="en-US"/>
        </w:rPr>
        <w:instrText xml:space="preserve"> </w:instrText>
      </w:r>
      <w:r>
        <w:instrText>документе</w:instrText>
      </w:r>
      <w:r w:rsidRPr="00621947">
        <w:rPr>
          <w:lang w:val="en-US"/>
        </w:rPr>
        <w:instrText xml:space="preserve">" </w:instrText>
      </w:r>
      <w:r>
        <w:fldChar w:fldCharType="separate"/>
      </w:r>
      <w:proofErr w:type="spellStart"/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Geojournal</w:t>
      </w:r>
      <w:proofErr w:type="spellEnd"/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 xml:space="preserve"> of Tourism and </w:t>
      </w:r>
      <w:proofErr w:type="spellStart"/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Geosites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fldChar w:fldCharType="end"/>
      </w:r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 xml:space="preserve">, 2020, 29(2), </w:t>
      </w:r>
      <w:r w:rsidR="00D61B39"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>стр</w:t>
      </w:r>
      <w:r w:rsidR="00D61B39" w:rsidRPr="008846FF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. 440–449</w:t>
      </w:r>
    </w:p>
    <w:p w14:paraId="612C4F98" w14:textId="77777777" w:rsidR="00D67E41" w:rsidRPr="008846FF" w:rsidRDefault="00D67E41" w:rsidP="005E4B52">
      <w:pPr>
        <w:pStyle w:val="11"/>
        <w:tabs>
          <w:tab w:val="left" w:pos="696"/>
        </w:tabs>
        <w:spacing w:line="240" w:lineRule="auto"/>
        <w:ind w:firstLine="709"/>
        <w:jc w:val="both"/>
        <w:rPr>
          <w:sz w:val="28"/>
          <w:szCs w:val="28"/>
          <w:lang w:val="en-US"/>
        </w:rPr>
      </w:pPr>
    </w:p>
    <w:p w14:paraId="6896E1F4" w14:textId="2E9D3CA5" w:rsidR="00D61B39" w:rsidRPr="00D67E41" w:rsidRDefault="00D61B39" w:rsidP="005E4B52">
      <w:pPr>
        <w:pStyle w:val="11"/>
        <w:tabs>
          <w:tab w:val="left" w:pos="696"/>
        </w:tabs>
        <w:spacing w:line="24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D67E41">
        <w:rPr>
          <w:b/>
          <w:bCs/>
          <w:i/>
          <w:iCs/>
          <w:sz w:val="28"/>
          <w:szCs w:val="28"/>
        </w:rPr>
        <w:t>Статьи в материалах конференций</w:t>
      </w:r>
    </w:p>
    <w:p w14:paraId="37311086" w14:textId="77777777" w:rsidR="00D67E41" w:rsidRDefault="00D67E41" w:rsidP="005E4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</w:p>
    <w:p w14:paraId="7F674A3E" w14:textId="03AD119F" w:rsidR="00D61B39" w:rsidRPr="005E4B52" w:rsidRDefault="00D61B39" w:rsidP="005E4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>Цифровые технологии в образовании для планирования устойчивого развития регионов</w:t>
      </w:r>
      <w:r w:rsidR="00D67E41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/ </w:t>
      </w: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>Ямашкин А.А., Ямашкин С.А., Зарубин О.А. //  Территориальная организация общества и управление в регионах. Материалы ХIII всероссийской научно-практической конференции с международным участием. Воронеж, 2021. С. 278-282.</w:t>
      </w:r>
    </w:p>
    <w:p w14:paraId="38982F59" w14:textId="064A97C9" w:rsidR="00D61B39" w:rsidRPr="005E4B52" w:rsidRDefault="00D61B39" w:rsidP="005E4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Организационно-методическое обеспечение Всероссийского чемпионата по географии среди школьников "Мое Отечество - Россия" </w:t>
      </w:r>
      <w:r w:rsidR="00D67E41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/ </w:t>
      </w: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Ямашкин А.А., Ямашкин С.А., Зарубин О.А., </w:t>
      </w:r>
      <w:proofErr w:type="spellStart"/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>Сарайкина</w:t>
      </w:r>
      <w:proofErr w:type="spellEnd"/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С.В., </w:t>
      </w:r>
      <w:proofErr w:type="spellStart"/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>Кусерова</w:t>
      </w:r>
      <w:proofErr w:type="spellEnd"/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А.И., Мучкаева Р.С., Лямзина И.С. Саранск  Изд-во </w:t>
      </w:r>
      <w:proofErr w:type="spellStart"/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>Мордов</w:t>
      </w:r>
      <w:proofErr w:type="spellEnd"/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>. ун-та 2021 580</w:t>
      </w:r>
    </w:p>
    <w:p w14:paraId="415D48DE" w14:textId="44C1D43A" w:rsidR="00D61B39" w:rsidRDefault="00D61B39" w:rsidP="005E4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Всероссийский чемпионат по географии среди школьников "МОЕ ОТЕЧЕСТВО - РОССИЯ": организационно-методическое обеспечение и результаты </w:t>
      </w:r>
      <w:r w:rsidR="00D67E41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/ </w:t>
      </w: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Ямашкин А.А., Ямашкин С.А., Зарубин О.А. </w:t>
      </w:r>
      <w:r w:rsidR="00D67E41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// </w:t>
      </w: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>Современные проблемы науки и образования. 2021. № 2. С. 67.</w:t>
      </w:r>
    </w:p>
    <w:p w14:paraId="3A501FC8" w14:textId="77777777" w:rsidR="00D67E41" w:rsidRPr="005E4B52" w:rsidRDefault="00D67E41" w:rsidP="005E4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</w:p>
    <w:p w14:paraId="089539AC" w14:textId="2EE012CD" w:rsidR="00250828" w:rsidRDefault="00250828" w:rsidP="005E4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</w:rPr>
      </w:pPr>
      <w:r w:rsidRPr="00D67E41"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</w:rPr>
        <w:t>Статьи в журналах списка ВАК</w:t>
      </w:r>
    </w:p>
    <w:p w14:paraId="653DFF76" w14:textId="77777777" w:rsidR="00D67E41" w:rsidRPr="00D67E41" w:rsidRDefault="00D67E41" w:rsidP="005E4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</w:rPr>
      </w:pPr>
    </w:p>
    <w:p w14:paraId="32C136D4" w14:textId="305EFEA0" w:rsidR="00D61B39" w:rsidRPr="005E4B52" w:rsidRDefault="00D61B39" w:rsidP="005E4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Технические аспекты проведения чемпионатов с использованием современных </w:t>
      </w:r>
      <w:proofErr w:type="spellStart"/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>вебтехнологий</w:t>
      </w:r>
      <w:proofErr w:type="spellEnd"/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r w:rsidR="00D67E41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/ </w:t>
      </w: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Ямашкин С.А., Ямашкин А.А., Зарубин О.А. </w:t>
      </w:r>
      <w:r w:rsidR="00D67E41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// </w:t>
      </w: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>Научно-технический вестник Поволжья. 2021. № 4. С. 70-72.</w:t>
      </w:r>
    </w:p>
    <w:p w14:paraId="243F5BBC" w14:textId="707CFA91" w:rsidR="00D61B39" w:rsidRPr="005E4B52" w:rsidRDefault="00D61B39" w:rsidP="005E4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Интеграция, хранение и </w:t>
      </w:r>
      <w:r w:rsidR="00A41096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обработка больших массивов пространственно-временных данных и знаний в цифровой ИПД </w:t>
      </w:r>
      <w:r w:rsidR="00D67E41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/ </w:t>
      </w: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>Ямашкина Е.О., Ямашкин С.А., Никулин В.В.// Актуальные проблемы радиоэлектроники и телекоммуникаций. Материалы Всероссийской научно-технической конференции. Под редакцией А.И. Данилина. Самара, 2021. С. 25-27.</w:t>
      </w:r>
    </w:p>
    <w:p w14:paraId="2DAEF54B" w14:textId="06C13EA1" w:rsidR="00D61B39" w:rsidRPr="005E4B52" w:rsidRDefault="00D61B39" w:rsidP="005E4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Разработка архитектуры и программная реализация репозитория глубоких нейросетевых моделей анализа пространственных данных </w:t>
      </w:r>
      <w:r w:rsidR="00D67E41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/ </w:t>
      </w: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>Ямашкин С.А., Ямашкин А.А., Ямашкина Е.О. //  Наука, технологии, общество - НТО-2021. сборник научных статей по материалам Всероссийской научной конференции. Красноярск, 2021. С. 93-98.</w:t>
      </w:r>
    </w:p>
    <w:p w14:paraId="1943D71C" w14:textId="26B8092F" w:rsidR="00D61B39" w:rsidRPr="005E4B52" w:rsidRDefault="00D61B39" w:rsidP="005E4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Разработка алгоритма классификации данных дистанционного зондирования земли с применением методов глубокого машинного обучения для анализа </w:t>
      </w:r>
      <w:proofErr w:type="spellStart"/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>геосистемной</w:t>
      </w:r>
      <w:proofErr w:type="spellEnd"/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модели территории </w:t>
      </w:r>
      <w:r w:rsidR="00D67E41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/ </w:t>
      </w: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>Ямашкин С.А., Ямашкин А.А., Занозин В.В., Бармин А.Н. Геодезия и картография. 2021. Т. 82. № 4. С. 54-64.</w:t>
      </w:r>
    </w:p>
    <w:p w14:paraId="5AA01973" w14:textId="5ED6652A" w:rsidR="00D61B39" w:rsidRPr="005E4B52" w:rsidRDefault="00D61B39" w:rsidP="005E4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Интеграция, хранение и обработка больших массивов пространственно-временной информации в цифровых инфраструктурах пространственных данных </w:t>
      </w:r>
      <w:r w:rsidR="00D67E41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/ </w:t>
      </w: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>Ямашкин С.А., Ямашкин А.А.</w:t>
      </w:r>
      <w:r w:rsidR="00250828"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>Современные наукоемкие технологии. 2021. № 5. С. 108-113.</w:t>
      </w:r>
    </w:p>
    <w:p w14:paraId="4AFD272B" w14:textId="3DAE66FE" w:rsidR="00D61B39" w:rsidRPr="005E4B52" w:rsidRDefault="00D61B39" w:rsidP="005E4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Сравнительный анализ подходов к управлению базами данных для организации хранилища репозитория </w:t>
      </w:r>
      <w:proofErr w:type="spellStart"/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>нейросетевых</w:t>
      </w:r>
      <w:proofErr w:type="spellEnd"/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моделей </w:t>
      </w:r>
      <w:r w:rsidR="00D67E41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/ </w:t>
      </w: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Ямашкин С.А., </w:t>
      </w: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lastRenderedPageBreak/>
        <w:t xml:space="preserve">Скворцов М.А., Большакова М.В., Ямашкин А.А. </w:t>
      </w:r>
      <w:r w:rsidR="00D67E41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// </w:t>
      </w: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>Современные наукоемкие технологии. 2021. № 6-1. С. 108-113.</w:t>
      </w:r>
    </w:p>
    <w:p w14:paraId="6CD48704" w14:textId="5D0DCCC8" w:rsidR="00D61B39" w:rsidRPr="005E4B52" w:rsidRDefault="00D61B39" w:rsidP="005E4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Исследование репозиториев моделей нейронных сетей </w:t>
      </w:r>
      <w:r w:rsidR="00D67E41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/ </w:t>
      </w: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Федюшкин Н.А., Ямашкин С.А. </w:t>
      </w:r>
      <w:r w:rsidR="00D67E41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// </w:t>
      </w: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>Научно-технический вестник Поволжья. 2021.</w:t>
      </w: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 </w:t>
      </w: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>№</w:t>
      </w: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  <w:lang w:val="en-US"/>
        </w:rPr>
        <w:t> </w:t>
      </w:r>
      <w:r w:rsidRPr="005E4B52">
        <w:rPr>
          <w:rFonts w:ascii="Times New Roman" w:eastAsia="Times New Roman" w:hAnsi="Times New Roman" w:cs="Times New Roman"/>
          <w:color w:val="363636"/>
          <w:sz w:val="28"/>
          <w:szCs w:val="28"/>
        </w:rPr>
        <w:t>3. С. 28-30.</w:t>
      </w:r>
    </w:p>
    <w:p w14:paraId="01B51448" w14:textId="304CA1F6" w:rsidR="00D43B69" w:rsidRPr="005E4B52" w:rsidRDefault="00D43B69" w:rsidP="005E4B52">
      <w:pPr>
        <w:pStyle w:val="11"/>
        <w:tabs>
          <w:tab w:val="left" w:pos="1396"/>
        </w:tabs>
        <w:spacing w:line="240" w:lineRule="auto"/>
        <w:rPr>
          <w:sz w:val="28"/>
          <w:szCs w:val="28"/>
        </w:rPr>
      </w:pPr>
    </w:p>
    <w:p w14:paraId="429CB020" w14:textId="4A89682B" w:rsidR="0073482F" w:rsidRDefault="0073482F" w:rsidP="005E4B52">
      <w:pPr>
        <w:pStyle w:val="11"/>
        <w:numPr>
          <w:ilvl w:val="0"/>
          <w:numId w:val="13"/>
        </w:numPr>
        <w:tabs>
          <w:tab w:val="left" w:pos="1396"/>
        </w:tabs>
        <w:spacing w:line="240" w:lineRule="auto"/>
        <w:rPr>
          <w:b/>
          <w:bCs/>
          <w:sz w:val="28"/>
          <w:szCs w:val="28"/>
        </w:rPr>
      </w:pPr>
      <w:bookmarkStart w:id="16" w:name="bookmark69"/>
      <w:bookmarkEnd w:id="16"/>
      <w:r w:rsidRPr="0079679D">
        <w:rPr>
          <w:b/>
          <w:bCs/>
          <w:sz w:val="28"/>
          <w:szCs w:val="28"/>
        </w:rPr>
        <w:t>Сетевые сообщества ФИП. группы социальных сетей</w:t>
      </w:r>
    </w:p>
    <w:p w14:paraId="146E126A" w14:textId="77777777" w:rsidR="00774499" w:rsidRPr="0079679D" w:rsidRDefault="00774499" w:rsidP="00774499">
      <w:pPr>
        <w:pStyle w:val="11"/>
        <w:tabs>
          <w:tab w:val="left" w:pos="1396"/>
        </w:tabs>
        <w:spacing w:line="240" w:lineRule="auto"/>
        <w:ind w:left="760" w:firstLine="0"/>
        <w:rPr>
          <w:b/>
          <w:bCs/>
          <w:sz w:val="28"/>
          <w:szCs w:val="28"/>
        </w:rPr>
      </w:pPr>
    </w:p>
    <w:p w14:paraId="3AEB2D4C" w14:textId="7C8063D7" w:rsidR="00774499" w:rsidRPr="006C22F6" w:rsidRDefault="00CC7672" w:rsidP="006C2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6C22F6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Образование в России: </w:t>
      </w:r>
      <w:hyperlink r:id="rId20" w:history="1">
        <w:r w:rsidRPr="006C22F6">
          <w:rPr>
            <w:rFonts w:ascii="Times New Roman" w:eastAsia="Times New Roman" w:hAnsi="Times New Roman" w:cs="Times New Roman"/>
            <w:color w:val="363636"/>
            <w:sz w:val="28"/>
            <w:szCs w:val="28"/>
          </w:rPr>
          <w:t>https://russiaedu.ru/vuz/13/mrsu/news/podvedeny-itogi-vserossiiskogo-chempionata-po-geografii-sredi-shkolnikov-moe-otechestvo-rossiia</w:t>
        </w:r>
      </w:hyperlink>
      <w:r w:rsidRPr="006C22F6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; </w:t>
      </w:r>
      <w:r w:rsidR="00774499" w:rsidRPr="006C22F6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Русское географическое общество: </w:t>
      </w:r>
      <w:hyperlink r:id="rId21" w:history="1">
        <w:r w:rsidR="00774499" w:rsidRPr="006C22F6">
          <w:rPr>
            <w:rFonts w:ascii="Times New Roman" w:eastAsia="Times New Roman" w:hAnsi="Times New Roman" w:cs="Times New Roman"/>
            <w:color w:val="363636"/>
            <w:sz w:val="28"/>
            <w:szCs w:val="28"/>
          </w:rPr>
          <w:t>https://www.rgo.ru/ru/article/primite-uchastie-v-chempionate-po-geografii-dlya-shkolnikov-i-studentov</w:t>
        </w:r>
      </w:hyperlink>
      <w:r w:rsidR="00774499" w:rsidRPr="006C22F6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; Молодежный клуб Русского географического общества: </w:t>
      </w:r>
      <w:hyperlink r:id="rId22" w:history="1">
        <w:r w:rsidR="00774499" w:rsidRPr="006C22F6">
          <w:rPr>
            <w:rFonts w:ascii="Times New Roman" w:eastAsia="Times New Roman" w:hAnsi="Times New Roman" w:cs="Times New Roman"/>
            <w:color w:val="363636"/>
            <w:sz w:val="28"/>
            <w:szCs w:val="28"/>
          </w:rPr>
          <w:t>https://mk.rgo.ru/event/chempionat-po-geografii-dlya-shkolnikov</w:t>
        </w:r>
      </w:hyperlink>
      <w:r w:rsidR="00774499" w:rsidRPr="006C22F6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; Национальный исследовательский Мордовский государственный университет им. Н. П. Огарёва: </w:t>
      </w:r>
      <w:hyperlink r:id="rId23" w:history="1">
        <w:r w:rsidR="00774499" w:rsidRPr="006C22F6">
          <w:rPr>
            <w:rFonts w:ascii="Times New Roman" w:eastAsia="Times New Roman" w:hAnsi="Times New Roman" w:cs="Times New Roman"/>
            <w:color w:val="363636"/>
            <w:sz w:val="28"/>
            <w:szCs w:val="28"/>
          </w:rPr>
          <w:t>https://old.mrsu.ru/ru/news/index.php?ELEMENT_ID=77227</w:t>
        </w:r>
      </w:hyperlink>
      <w:r w:rsidR="00774499" w:rsidRPr="006C22F6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; Школьный портал Республики Мордовия: </w:t>
      </w:r>
      <w:hyperlink r:id="rId24" w:history="1">
        <w:r w:rsidR="00774499" w:rsidRPr="006C22F6">
          <w:rPr>
            <w:rFonts w:ascii="Times New Roman" w:eastAsia="Times New Roman" w:hAnsi="Times New Roman" w:cs="Times New Roman"/>
            <w:color w:val="363636"/>
            <w:sz w:val="28"/>
            <w:szCs w:val="28"/>
          </w:rPr>
          <w:t>https://www.schoolrm.ru/life /news/ school /507739/</w:t>
        </w:r>
      </w:hyperlink>
      <w:r w:rsidR="00774499" w:rsidRPr="006C22F6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;  Телекомпания «Народное телевидение Мордовии»: </w:t>
      </w:r>
      <w:r w:rsidR="006C22F6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hyperlink r:id="rId25" w:history="1">
        <w:r w:rsidR="006C22F6" w:rsidRPr="0005483A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https://ntm13.ru/news/ molodye-uchenye-mordovii-vyigrali-grant-ot-russkogo-geograficheskogo-obshhestva/</w:t>
        </w:r>
      </w:hyperlink>
      <w:r w:rsidR="00774499" w:rsidRPr="006C22F6">
        <w:rPr>
          <w:rFonts w:ascii="Times New Roman" w:eastAsia="Times New Roman" w:hAnsi="Times New Roman" w:cs="Times New Roman"/>
          <w:color w:val="363636"/>
          <w:sz w:val="28"/>
          <w:szCs w:val="28"/>
        </w:rPr>
        <w:t>; Туристско-информационный центр Республики Мордовия (</w:t>
      </w:r>
      <w:hyperlink r:id="rId26" w:history="1">
        <w:r w:rsidR="00774499" w:rsidRPr="006C22F6">
          <w:rPr>
            <w:rFonts w:ascii="Times New Roman" w:eastAsia="Times New Roman" w:hAnsi="Times New Roman" w:cs="Times New Roman"/>
            <w:color w:val="363636"/>
            <w:sz w:val="28"/>
            <w:szCs w:val="28"/>
          </w:rPr>
          <w:t>https://turizmrm.ru/news/мордовский-университет-проведет-всероссийский-чемпионат-по-географии-среди-школьников-и-студентов-спо</w:t>
        </w:r>
      </w:hyperlink>
      <w:r w:rsidR="00774499" w:rsidRPr="006C22F6">
        <w:rPr>
          <w:rFonts w:ascii="Times New Roman" w:eastAsia="Times New Roman" w:hAnsi="Times New Roman" w:cs="Times New Roman"/>
          <w:color w:val="363636"/>
          <w:sz w:val="28"/>
          <w:szCs w:val="28"/>
        </w:rPr>
        <w:t>); Детская экологическая организация «Зеленый мир»</w:t>
      </w:r>
      <w:r w:rsidR="00316023" w:rsidRPr="006C22F6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hyperlink r:id="rId27" w:history="1">
        <w:r w:rsidR="00774499" w:rsidRPr="006C22F6">
          <w:rPr>
            <w:rFonts w:ascii="Times New Roman" w:eastAsia="Times New Roman" w:hAnsi="Times New Roman" w:cs="Times New Roman"/>
            <w:color w:val="363636"/>
            <w:sz w:val="28"/>
            <w:szCs w:val="28"/>
          </w:rPr>
          <w:t>http://zelmir.org/work/events/908/</w:t>
        </w:r>
      </w:hyperlink>
      <w:r w:rsidR="00774499" w:rsidRPr="006C22F6">
        <w:rPr>
          <w:rFonts w:ascii="Times New Roman" w:eastAsia="Times New Roman" w:hAnsi="Times New Roman" w:cs="Times New Roman"/>
          <w:color w:val="363636"/>
          <w:sz w:val="28"/>
          <w:szCs w:val="28"/>
        </w:rPr>
        <w:t>).</w:t>
      </w:r>
    </w:p>
    <w:p w14:paraId="13AE1A81" w14:textId="708A3DE3" w:rsidR="00EC385E" w:rsidRPr="006C22F6" w:rsidRDefault="00EC385E" w:rsidP="006C2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6C22F6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Медийное освещение проекта: Русское географическое общество: </w:t>
      </w:r>
      <w:hyperlink r:id="rId28" w:history="1">
        <w:r w:rsidRPr="006C22F6">
          <w:rPr>
            <w:rFonts w:ascii="Times New Roman" w:eastAsia="Times New Roman" w:hAnsi="Times New Roman" w:cs="Times New Roman"/>
            <w:color w:val="363636"/>
            <w:sz w:val="28"/>
            <w:szCs w:val="28"/>
          </w:rPr>
          <w:t>https://www.rgo.ru/ru/article/podvedeny-itogi-vserossiyskogo-chempionata-po-geografii-sredi-shkolnikov-moe-otechestvo</w:t>
        </w:r>
      </w:hyperlink>
      <w:r w:rsidRPr="006C22F6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; Национальный исследовательский Мордовский государственный университет им. Н. П. Огарёва: </w:t>
      </w:r>
      <w:hyperlink r:id="rId29" w:history="1">
        <w:r w:rsidRPr="006C22F6">
          <w:rPr>
            <w:rFonts w:ascii="Times New Roman" w:eastAsia="Times New Roman" w:hAnsi="Times New Roman" w:cs="Times New Roman"/>
            <w:color w:val="363636"/>
            <w:sz w:val="28"/>
            <w:szCs w:val="28"/>
          </w:rPr>
          <w:t>https://old.mrsu.ru/ru/news/?ELEMENT_ID=77372</w:t>
        </w:r>
      </w:hyperlink>
      <w:r w:rsidRPr="006C22F6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; Образование в России: </w:t>
      </w:r>
      <w:hyperlink r:id="rId30" w:history="1">
        <w:r w:rsidR="006C22F6" w:rsidRPr="0005483A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https://russiaedu.ru/vuz/13/mrsu/news/podvedeny-itogi-vserossiiskogo-chempionata-po-geografii-sredi-shkolnikov-moe-otechestvo-rossiia</w:t>
        </w:r>
      </w:hyperlink>
      <w:r w:rsidRPr="006C22F6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; </w:t>
      </w:r>
      <w:proofErr w:type="spellStart"/>
      <w:r w:rsidRPr="006C22F6">
        <w:rPr>
          <w:rFonts w:ascii="Times New Roman" w:eastAsia="Times New Roman" w:hAnsi="Times New Roman" w:cs="Times New Roman"/>
          <w:color w:val="363636"/>
          <w:sz w:val="28"/>
          <w:szCs w:val="28"/>
        </w:rPr>
        <w:t>БезФормата</w:t>
      </w:r>
      <w:proofErr w:type="spellEnd"/>
      <w:r w:rsidRPr="006C22F6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: </w:t>
      </w:r>
      <w:hyperlink r:id="rId31" w:history="1">
        <w:r w:rsidRPr="006C22F6">
          <w:rPr>
            <w:rFonts w:ascii="Times New Roman" w:eastAsia="Times New Roman" w:hAnsi="Times New Roman" w:cs="Times New Roman"/>
            <w:color w:val="363636"/>
            <w:sz w:val="28"/>
            <w:szCs w:val="28"/>
          </w:rPr>
          <w:t>https://saransk.bezformata.com/listnews/geografii-sredi-shkolnikov-moe/91439016/</w:t>
        </w:r>
      </w:hyperlink>
      <w:r w:rsidRPr="006C22F6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; Геопортал Отделения Русского географического общества в Республике Мордовия: </w:t>
      </w:r>
      <w:hyperlink r:id="rId32" w:history="1">
        <w:r w:rsidRPr="006C22F6">
          <w:rPr>
            <w:rFonts w:ascii="Times New Roman" w:eastAsia="Times New Roman" w:hAnsi="Times New Roman" w:cs="Times New Roman"/>
            <w:color w:val="363636"/>
            <w:sz w:val="28"/>
            <w:szCs w:val="28"/>
          </w:rPr>
          <w:t>http://geo13.ru/news/read/89</w:t>
        </w:r>
      </w:hyperlink>
      <w:r w:rsidRPr="006C22F6">
        <w:rPr>
          <w:rFonts w:ascii="Times New Roman" w:eastAsia="Times New Roman" w:hAnsi="Times New Roman" w:cs="Times New Roman"/>
          <w:color w:val="363636"/>
          <w:sz w:val="28"/>
          <w:szCs w:val="28"/>
        </w:rPr>
        <w:t>.</w:t>
      </w:r>
    </w:p>
    <w:p w14:paraId="17916DC7" w14:textId="6EA19F49" w:rsidR="007E014B" w:rsidRPr="006C22F6" w:rsidRDefault="007E014B" w:rsidP="006C2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6C22F6">
        <w:rPr>
          <w:rFonts w:ascii="Times New Roman" w:eastAsia="Times New Roman" w:hAnsi="Times New Roman" w:cs="Times New Roman"/>
          <w:color w:val="363636"/>
          <w:sz w:val="28"/>
          <w:szCs w:val="28"/>
        </w:rPr>
        <w:t>Чемпионат "Мое Отечество – Россия" (</w:t>
      </w:r>
      <w:hyperlink r:id="rId33" w:history="1">
        <w:r w:rsidRPr="0043080B">
          <w:rPr>
            <w:rStyle w:val="a7"/>
            <w:sz w:val="28"/>
            <w:szCs w:val="28"/>
          </w:rPr>
          <w:t>https://vk.com/championat_geo</w:t>
        </w:r>
      </w:hyperlink>
      <w:r w:rsidRPr="006C22F6">
        <w:rPr>
          <w:rFonts w:ascii="Times New Roman" w:eastAsia="Times New Roman" w:hAnsi="Times New Roman" w:cs="Times New Roman"/>
          <w:color w:val="363636"/>
          <w:sz w:val="28"/>
          <w:szCs w:val="28"/>
        </w:rPr>
        <w:t>); Наш Геофак ;) (</w:t>
      </w:r>
      <w:hyperlink r:id="rId34" w:history="1">
        <w:r w:rsidRPr="006C22F6">
          <w:rPr>
            <w:rFonts w:ascii="Times New Roman" w:eastAsia="Times New Roman" w:hAnsi="Times New Roman" w:cs="Times New Roman"/>
            <w:color w:val="363636"/>
            <w:sz w:val="28"/>
            <w:szCs w:val="28"/>
          </w:rPr>
          <w:t>https://vk.com/geofac</w:t>
        </w:r>
      </w:hyperlink>
      <w:r w:rsidRPr="006C22F6">
        <w:rPr>
          <w:rFonts w:ascii="Times New Roman" w:eastAsia="Times New Roman" w:hAnsi="Times New Roman" w:cs="Times New Roman"/>
          <w:color w:val="363636"/>
          <w:sz w:val="28"/>
          <w:szCs w:val="28"/>
        </w:rPr>
        <w:t>)</w:t>
      </w:r>
      <w:r w:rsidR="00C47E97" w:rsidRPr="006C22F6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; </w:t>
      </w:r>
      <w:r w:rsidRPr="006C22F6">
        <w:rPr>
          <w:rFonts w:ascii="Times New Roman" w:eastAsia="Times New Roman" w:hAnsi="Times New Roman" w:cs="Times New Roman"/>
          <w:color w:val="363636"/>
          <w:sz w:val="28"/>
          <w:szCs w:val="28"/>
        </w:rPr>
        <w:t>Наш Геофак | ИРС и НС (</w:t>
      </w:r>
      <w:hyperlink r:id="rId35" w:history="1">
        <w:r w:rsidRPr="006C22F6">
          <w:rPr>
            <w:rFonts w:ascii="Times New Roman" w:eastAsia="Times New Roman" w:hAnsi="Times New Roman" w:cs="Times New Roman"/>
            <w:color w:val="363636"/>
            <w:sz w:val="28"/>
            <w:szCs w:val="28"/>
          </w:rPr>
          <w:t>https://vk.com/geofac_science</w:t>
        </w:r>
      </w:hyperlink>
      <w:r w:rsidRPr="006C22F6">
        <w:rPr>
          <w:rFonts w:ascii="Times New Roman" w:eastAsia="Times New Roman" w:hAnsi="Times New Roman" w:cs="Times New Roman"/>
          <w:color w:val="363636"/>
          <w:sz w:val="28"/>
          <w:szCs w:val="28"/>
        </w:rPr>
        <w:t>)</w:t>
      </w:r>
      <w:r w:rsidR="00C47E97" w:rsidRPr="006C22F6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; </w:t>
      </w:r>
      <w:r w:rsidRPr="006C22F6">
        <w:rPr>
          <w:rFonts w:ascii="Times New Roman" w:eastAsia="Times New Roman" w:hAnsi="Times New Roman" w:cs="Times New Roman"/>
          <w:color w:val="363636"/>
          <w:sz w:val="28"/>
          <w:szCs w:val="28"/>
        </w:rPr>
        <w:t>Молодёжный клуб Отделения РГО в Мордовии (</w:t>
      </w:r>
      <w:hyperlink r:id="rId36" w:history="1">
        <w:r w:rsidRPr="006C22F6">
          <w:rPr>
            <w:rFonts w:ascii="Times New Roman" w:eastAsia="Times New Roman" w:hAnsi="Times New Roman" w:cs="Times New Roman"/>
            <w:color w:val="363636"/>
            <w:sz w:val="28"/>
            <w:szCs w:val="28"/>
          </w:rPr>
          <w:t>https://vk.com/rgo_mordovia</w:t>
        </w:r>
      </w:hyperlink>
      <w:r w:rsidRPr="006C22F6">
        <w:rPr>
          <w:rFonts w:ascii="Times New Roman" w:eastAsia="Times New Roman" w:hAnsi="Times New Roman" w:cs="Times New Roman"/>
          <w:color w:val="363636"/>
          <w:sz w:val="28"/>
          <w:szCs w:val="28"/>
        </w:rPr>
        <w:t>)</w:t>
      </w:r>
      <w:r w:rsidR="00C47E97" w:rsidRPr="006C22F6">
        <w:rPr>
          <w:rFonts w:ascii="Times New Roman" w:eastAsia="Times New Roman" w:hAnsi="Times New Roman" w:cs="Times New Roman"/>
          <w:color w:val="363636"/>
          <w:sz w:val="28"/>
          <w:szCs w:val="28"/>
        </w:rPr>
        <w:t>.</w:t>
      </w:r>
    </w:p>
    <w:p w14:paraId="4533A532" w14:textId="4601E244" w:rsidR="001432DC" w:rsidRPr="006C22F6" w:rsidRDefault="001432DC" w:rsidP="006C2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6C22F6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Дом научной коллаборации имени Е.М. Дианова: </w:t>
      </w:r>
      <w:hyperlink r:id="rId37" w:tgtFrame="_blank" w:history="1">
        <w:r w:rsidRPr="006C22F6">
          <w:rPr>
            <w:rFonts w:eastAsia="Times New Roman"/>
            <w:color w:val="363636"/>
            <w:sz w:val="28"/>
            <w:szCs w:val="28"/>
          </w:rPr>
          <w:t>https://vk.com/dnkrm</w:t>
        </w:r>
      </w:hyperlink>
      <w:r w:rsidRPr="006C22F6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 — официальная группа ВКонтакте Дома научной коллаборации имени Е.М. Дианова; </w:t>
      </w:r>
      <w:hyperlink r:id="rId38" w:tgtFrame="_blank" w:history="1">
        <w:r w:rsidRPr="006C22F6">
          <w:rPr>
            <w:rFonts w:eastAsia="Times New Roman"/>
            <w:color w:val="363636"/>
            <w:sz w:val="28"/>
            <w:szCs w:val="28"/>
          </w:rPr>
          <w:t>http://dnk.mrsu.ru/</w:t>
        </w:r>
      </w:hyperlink>
      <w:r w:rsidRPr="006C22F6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 — сайт Дома научной коллаборации имени Е.М. Дианова; </w:t>
      </w:r>
      <w:hyperlink r:id="rId39" w:history="1">
        <w:r w:rsidRPr="006C22F6">
          <w:rPr>
            <w:rFonts w:eastAsia="Times New Roman"/>
            <w:color w:val="363636"/>
            <w:sz w:val="28"/>
            <w:szCs w:val="28"/>
          </w:rPr>
          <w:t>https://www.youtube.com/channel/ UChHR4TMYnikLM0BmJzlBZ3w/videos</w:t>
        </w:r>
      </w:hyperlink>
      <w:r w:rsidRPr="006C22F6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 — аккаунт Дома научной коллаборации имени Е.М. Дианова на видеохостинге YouTube; </w:t>
      </w:r>
      <w:hyperlink r:id="rId40" w:tgtFrame="_blank" w:history="1">
        <w:r w:rsidRPr="006C22F6">
          <w:rPr>
            <w:rFonts w:eastAsia="Times New Roman"/>
            <w:color w:val="363636"/>
            <w:sz w:val="28"/>
            <w:szCs w:val="28"/>
          </w:rPr>
          <w:t>https://www.instagram.com/dnk_mrsu/</w:t>
        </w:r>
      </w:hyperlink>
      <w:r w:rsidRPr="006C22F6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 — страница Дома научной коллаборации имени Е.М. Дианова в социальной сети </w:t>
      </w:r>
      <w:proofErr w:type="spellStart"/>
      <w:r w:rsidRPr="006C22F6">
        <w:rPr>
          <w:rFonts w:ascii="Times New Roman" w:eastAsia="Times New Roman" w:hAnsi="Times New Roman" w:cs="Times New Roman"/>
          <w:color w:val="363636"/>
          <w:sz w:val="28"/>
          <w:szCs w:val="28"/>
        </w:rPr>
        <w:t>Instagram</w:t>
      </w:r>
      <w:proofErr w:type="spellEnd"/>
    </w:p>
    <w:p w14:paraId="10718901" w14:textId="4DEB77B0" w:rsidR="001432DC" w:rsidRDefault="001432DC" w:rsidP="006C2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</w:p>
    <w:p w14:paraId="5D5B67BD" w14:textId="77777777" w:rsidR="006C22F6" w:rsidRPr="006C22F6" w:rsidRDefault="006C22F6" w:rsidP="006C2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</w:p>
    <w:p w14:paraId="101DA67A" w14:textId="77777777" w:rsidR="0073482F" w:rsidRPr="0079679D" w:rsidRDefault="0073482F" w:rsidP="005E4B52">
      <w:pPr>
        <w:pStyle w:val="11"/>
        <w:numPr>
          <w:ilvl w:val="0"/>
          <w:numId w:val="13"/>
        </w:numPr>
        <w:tabs>
          <w:tab w:val="left" w:pos="696"/>
        </w:tabs>
        <w:spacing w:line="240" w:lineRule="auto"/>
        <w:rPr>
          <w:b/>
          <w:bCs/>
          <w:sz w:val="28"/>
          <w:szCs w:val="28"/>
        </w:rPr>
      </w:pPr>
      <w:bookmarkStart w:id="17" w:name="bookmark70"/>
      <w:bookmarkEnd w:id="17"/>
      <w:r w:rsidRPr="0079679D">
        <w:rPr>
          <w:b/>
          <w:bCs/>
          <w:sz w:val="28"/>
          <w:szCs w:val="28"/>
        </w:rPr>
        <w:t xml:space="preserve">Документы, подтверждающие достижения </w:t>
      </w:r>
      <w:r w:rsidRPr="0079679D">
        <w:rPr>
          <w:b/>
          <w:bCs/>
          <w:color w:val="1F1F1F"/>
          <w:sz w:val="28"/>
          <w:szCs w:val="28"/>
        </w:rPr>
        <w:t xml:space="preserve">ФИП </w:t>
      </w:r>
      <w:r w:rsidRPr="0079679D">
        <w:rPr>
          <w:b/>
          <w:bCs/>
          <w:sz w:val="28"/>
          <w:szCs w:val="28"/>
        </w:rPr>
        <w:t>в рамках реализации данного проекта.</w:t>
      </w:r>
    </w:p>
    <w:p w14:paraId="4A4FD73B" w14:textId="3B75CFF4" w:rsidR="00FA2C43" w:rsidRDefault="00FA2C43"/>
    <w:p w14:paraId="23CD0176" w14:textId="59062698" w:rsidR="0075023E" w:rsidRPr="00725586" w:rsidRDefault="0075023E" w:rsidP="00B3786F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C56">
        <w:rPr>
          <w:rFonts w:ascii="Times New Roman" w:hAnsi="Times New Roman" w:cs="Times New Roman"/>
          <w:bCs/>
          <w:sz w:val="28"/>
          <w:szCs w:val="28"/>
        </w:rPr>
        <w:t>Презентация «Ф</w:t>
      </w:r>
      <w:r w:rsidR="00B3786F" w:rsidRPr="00BC6C56">
        <w:rPr>
          <w:rFonts w:ascii="Times New Roman" w:hAnsi="Times New Roman" w:cs="Times New Roman"/>
          <w:bCs/>
          <w:sz w:val="28"/>
          <w:szCs w:val="28"/>
        </w:rPr>
        <w:t>едеральная инновационная площадка цифровые технологии в образовании для планирования устойчивого развития регионов</w:t>
      </w:r>
      <w:r w:rsidRPr="00BC6C56">
        <w:rPr>
          <w:rFonts w:ascii="Times New Roman" w:hAnsi="Times New Roman" w:cs="Times New Roman"/>
          <w:bCs/>
          <w:sz w:val="28"/>
          <w:szCs w:val="28"/>
        </w:rPr>
        <w:t>»</w:t>
      </w:r>
      <w:r w:rsidR="008A6FEF">
        <w:rPr>
          <w:rFonts w:ascii="Times New Roman" w:hAnsi="Times New Roman" w:cs="Times New Roman"/>
          <w:bCs/>
          <w:sz w:val="28"/>
          <w:szCs w:val="28"/>
        </w:rPr>
        <w:t>.</w:t>
      </w:r>
    </w:p>
    <w:p w14:paraId="0D212918" w14:textId="77777777" w:rsidR="00725586" w:rsidRPr="00725586" w:rsidRDefault="00725586" w:rsidP="00725586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586">
        <w:rPr>
          <w:rFonts w:ascii="Times New Roman" w:hAnsi="Times New Roman" w:cs="Times New Roman"/>
          <w:bCs/>
          <w:sz w:val="28"/>
          <w:szCs w:val="28"/>
        </w:rPr>
        <w:t>Экспертная сессия «актуальные проблемы формирования цифровых компетенций у обучающихся для решения задач устойчивого развития регионов: связь образования и практики»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779582D" w14:textId="0B250F33" w:rsidR="0075023E" w:rsidRPr="00B305A0" w:rsidRDefault="0075023E" w:rsidP="00B3786F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C56">
        <w:rPr>
          <w:rFonts w:ascii="Times New Roman" w:hAnsi="Times New Roman" w:cs="Times New Roman"/>
          <w:bCs/>
          <w:sz w:val="28"/>
          <w:szCs w:val="28"/>
        </w:rPr>
        <w:t>Презентация «В</w:t>
      </w:r>
      <w:r w:rsidR="00B3786F" w:rsidRPr="00BC6C56">
        <w:rPr>
          <w:rFonts w:ascii="Times New Roman" w:hAnsi="Times New Roman" w:cs="Times New Roman"/>
          <w:bCs/>
          <w:sz w:val="28"/>
          <w:szCs w:val="28"/>
        </w:rPr>
        <w:t xml:space="preserve">сероссийский чемпионат  по географии среди школьников </w:t>
      </w:r>
      <w:r w:rsidRPr="00BC6C56">
        <w:rPr>
          <w:rFonts w:ascii="Times New Roman" w:hAnsi="Times New Roman" w:cs="Times New Roman"/>
          <w:bCs/>
          <w:sz w:val="28"/>
          <w:szCs w:val="28"/>
        </w:rPr>
        <w:t>«МОЕ ОТЕЧЕСТВО – РОССИЯ»</w:t>
      </w:r>
      <w:r w:rsidR="00E15451">
        <w:rPr>
          <w:rFonts w:ascii="Times New Roman" w:hAnsi="Times New Roman" w:cs="Times New Roman"/>
          <w:bCs/>
          <w:sz w:val="28"/>
          <w:szCs w:val="28"/>
        </w:rPr>
        <w:t>»</w:t>
      </w:r>
      <w:r w:rsidR="008A6FEF">
        <w:rPr>
          <w:rFonts w:ascii="Times New Roman" w:hAnsi="Times New Roman" w:cs="Times New Roman"/>
          <w:bCs/>
          <w:sz w:val="28"/>
          <w:szCs w:val="28"/>
        </w:rPr>
        <w:t>.</w:t>
      </w:r>
      <w:r w:rsidRPr="00BC6C5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29AD88A" w14:textId="77777777" w:rsidR="00B305A0" w:rsidRPr="00AE6409" w:rsidRDefault="00B305A0" w:rsidP="00B305A0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AE6409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Организационно-методическое обеспечение Всероссийского чемпионата по географии среди школьников «Мое Отечество – Россия» : учеб.-метод. пособие [Электронный ресурс] / А. А. Ямашкин,     С. А. Ямашкин, О. А. Зарубин [и др.].  –  Саранск : Изд-во </w:t>
      </w:r>
      <w:proofErr w:type="spellStart"/>
      <w:r w:rsidRPr="00AE6409">
        <w:rPr>
          <w:rFonts w:ascii="Times New Roman" w:eastAsia="Times New Roman" w:hAnsi="Times New Roman" w:cs="Times New Roman"/>
          <w:color w:val="363636"/>
          <w:sz w:val="28"/>
          <w:szCs w:val="28"/>
        </w:rPr>
        <w:t>Мордов</w:t>
      </w:r>
      <w:proofErr w:type="spellEnd"/>
      <w:r w:rsidRPr="00AE6409">
        <w:rPr>
          <w:rFonts w:ascii="Times New Roman" w:eastAsia="Times New Roman" w:hAnsi="Times New Roman" w:cs="Times New Roman"/>
          <w:color w:val="363636"/>
          <w:sz w:val="28"/>
          <w:szCs w:val="28"/>
        </w:rPr>
        <w:t>. ун-та, 2021. – 75,5 Мб.</w:t>
      </w:r>
    </w:p>
    <w:p w14:paraId="6A50F61E" w14:textId="7891F799" w:rsidR="0075023E" w:rsidRPr="00B305A0" w:rsidRDefault="0075023E" w:rsidP="00B3786F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C56">
        <w:rPr>
          <w:rFonts w:ascii="Times New Roman" w:hAnsi="Times New Roman" w:cs="Times New Roman"/>
          <w:bCs/>
          <w:sz w:val="28"/>
          <w:szCs w:val="28"/>
        </w:rPr>
        <w:t>Презентация «Г</w:t>
      </w:r>
      <w:r w:rsidR="00B3786F" w:rsidRPr="00BC6C56">
        <w:rPr>
          <w:rFonts w:ascii="Times New Roman" w:hAnsi="Times New Roman" w:cs="Times New Roman"/>
          <w:bCs/>
          <w:sz w:val="28"/>
          <w:szCs w:val="28"/>
        </w:rPr>
        <w:t xml:space="preserve">еопортал  </w:t>
      </w:r>
      <w:r w:rsidR="00B305A0">
        <w:rPr>
          <w:rFonts w:ascii="Times New Roman" w:hAnsi="Times New Roman" w:cs="Times New Roman"/>
          <w:bCs/>
          <w:sz w:val="28"/>
          <w:szCs w:val="28"/>
        </w:rPr>
        <w:t>«П</w:t>
      </w:r>
      <w:r w:rsidR="00B3786F" w:rsidRPr="00BC6C56">
        <w:rPr>
          <w:rFonts w:ascii="Times New Roman" w:hAnsi="Times New Roman" w:cs="Times New Roman"/>
          <w:bCs/>
          <w:sz w:val="28"/>
          <w:szCs w:val="28"/>
        </w:rPr>
        <w:t xml:space="preserve">риродное и культурное наследие </w:t>
      </w:r>
      <w:r w:rsidR="00B3786F">
        <w:rPr>
          <w:rFonts w:ascii="Times New Roman" w:hAnsi="Times New Roman" w:cs="Times New Roman"/>
          <w:bCs/>
          <w:sz w:val="28"/>
          <w:szCs w:val="28"/>
        </w:rPr>
        <w:t>Р</w:t>
      </w:r>
      <w:r w:rsidR="00B3786F" w:rsidRPr="00BC6C56">
        <w:rPr>
          <w:rFonts w:ascii="Times New Roman" w:hAnsi="Times New Roman" w:cs="Times New Roman"/>
          <w:bCs/>
          <w:sz w:val="28"/>
          <w:szCs w:val="28"/>
        </w:rPr>
        <w:t xml:space="preserve">еспублики </w:t>
      </w:r>
      <w:r w:rsidR="00B3786F">
        <w:rPr>
          <w:rFonts w:ascii="Times New Roman" w:hAnsi="Times New Roman" w:cs="Times New Roman"/>
          <w:bCs/>
          <w:sz w:val="28"/>
          <w:szCs w:val="28"/>
        </w:rPr>
        <w:t>М</w:t>
      </w:r>
      <w:r w:rsidR="00B3786F" w:rsidRPr="00BC6C56">
        <w:rPr>
          <w:rFonts w:ascii="Times New Roman" w:hAnsi="Times New Roman" w:cs="Times New Roman"/>
          <w:bCs/>
          <w:sz w:val="28"/>
          <w:szCs w:val="28"/>
        </w:rPr>
        <w:t>ордовия</w:t>
      </w:r>
      <w:r w:rsidRPr="00BC6C56">
        <w:rPr>
          <w:rFonts w:ascii="Times New Roman" w:hAnsi="Times New Roman" w:cs="Times New Roman"/>
          <w:bCs/>
          <w:sz w:val="28"/>
          <w:szCs w:val="28"/>
        </w:rPr>
        <w:t>»</w:t>
      </w:r>
      <w:r w:rsidR="00B305A0">
        <w:rPr>
          <w:rFonts w:ascii="Times New Roman" w:hAnsi="Times New Roman" w:cs="Times New Roman"/>
          <w:bCs/>
          <w:sz w:val="28"/>
          <w:szCs w:val="28"/>
        </w:rPr>
        <w:t>»</w:t>
      </w:r>
      <w:r w:rsidR="000562B5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41" w:history="1">
        <w:r w:rsidR="000562B5" w:rsidRPr="00AE6409">
          <w:rPr>
            <w:rFonts w:ascii="Times New Roman" w:hAnsi="Times New Roman" w:cs="Times New Roman"/>
            <w:bCs/>
            <w:sz w:val="28"/>
            <w:szCs w:val="28"/>
          </w:rPr>
          <w:t> tourismportal.net</w:t>
        </w:r>
      </w:hyperlink>
      <w:r w:rsidR="000562B5" w:rsidRPr="00AE6409">
        <w:rPr>
          <w:rFonts w:ascii="Times New Roman" w:hAnsi="Times New Roman" w:cs="Times New Roman"/>
          <w:bCs/>
          <w:sz w:val="28"/>
          <w:szCs w:val="28"/>
        </w:rPr>
        <w:t>.</w:t>
      </w:r>
    </w:p>
    <w:p w14:paraId="00C9B676" w14:textId="77777777" w:rsidR="00B305A0" w:rsidRPr="00BC6C56" w:rsidRDefault="00B305A0" w:rsidP="00B305A0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C56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C6C56">
        <w:rPr>
          <w:rFonts w:ascii="Times New Roman" w:hAnsi="Times New Roman" w:cs="Times New Roman"/>
          <w:bCs/>
          <w:sz w:val="28"/>
          <w:szCs w:val="28"/>
        </w:rPr>
        <w:t>Аэрокосмофотоснимки</w:t>
      </w:r>
      <w:proofErr w:type="spellEnd"/>
      <w:r w:rsidRPr="00BC6C56">
        <w:rPr>
          <w:rFonts w:ascii="Times New Roman" w:hAnsi="Times New Roman" w:cs="Times New Roman"/>
          <w:bCs/>
          <w:sz w:val="28"/>
          <w:szCs w:val="28"/>
        </w:rPr>
        <w:t xml:space="preserve"> в изучении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BC6C56">
        <w:rPr>
          <w:rFonts w:ascii="Times New Roman" w:hAnsi="Times New Roman" w:cs="Times New Roman"/>
          <w:bCs/>
          <w:sz w:val="28"/>
          <w:szCs w:val="28"/>
        </w:rPr>
        <w:t>емли»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E16B085" w14:textId="42D02D0F" w:rsidR="0075023E" w:rsidRPr="00BC6C56" w:rsidRDefault="0075023E" w:rsidP="00B3786F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C56">
        <w:rPr>
          <w:rFonts w:ascii="Times New Roman" w:hAnsi="Times New Roman" w:cs="Times New Roman"/>
          <w:bCs/>
          <w:sz w:val="28"/>
          <w:szCs w:val="28"/>
        </w:rPr>
        <w:t xml:space="preserve">Презентация </w:t>
      </w:r>
      <w:r w:rsidR="00B3786F">
        <w:rPr>
          <w:rFonts w:ascii="Times New Roman" w:hAnsi="Times New Roman" w:cs="Times New Roman"/>
          <w:bCs/>
          <w:sz w:val="28"/>
          <w:szCs w:val="28"/>
        </w:rPr>
        <w:t>«</w:t>
      </w:r>
      <w:r w:rsidRPr="00BC6C56">
        <w:rPr>
          <w:rFonts w:ascii="Times New Roman" w:hAnsi="Times New Roman" w:cs="Times New Roman"/>
          <w:bCs/>
          <w:sz w:val="28"/>
          <w:szCs w:val="28"/>
        </w:rPr>
        <w:t>М</w:t>
      </w:r>
      <w:r w:rsidR="00B3786F" w:rsidRPr="00BC6C56">
        <w:rPr>
          <w:rFonts w:ascii="Times New Roman" w:hAnsi="Times New Roman" w:cs="Times New Roman"/>
          <w:bCs/>
          <w:sz w:val="28"/>
          <w:szCs w:val="28"/>
        </w:rPr>
        <w:t>олодежная научно-практическая школа «</w:t>
      </w:r>
      <w:r w:rsidR="00D571ED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B3786F" w:rsidRPr="00BC6C56">
        <w:rPr>
          <w:rFonts w:ascii="Times New Roman" w:hAnsi="Times New Roman" w:cs="Times New Roman"/>
          <w:bCs/>
          <w:sz w:val="28"/>
          <w:szCs w:val="28"/>
        </w:rPr>
        <w:t xml:space="preserve">овременные космические методы исследования </w:t>
      </w:r>
      <w:r w:rsidR="00B3786F">
        <w:rPr>
          <w:rFonts w:ascii="Times New Roman" w:hAnsi="Times New Roman" w:cs="Times New Roman"/>
          <w:bCs/>
          <w:sz w:val="28"/>
          <w:szCs w:val="28"/>
        </w:rPr>
        <w:t>З</w:t>
      </w:r>
      <w:r w:rsidR="00B3786F" w:rsidRPr="00BC6C56">
        <w:rPr>
          <w:rFonts w:ascii="Times New Roman" w:hAnsi="Times New Roman" w:cs="Times New Roman"/>
          <w:bCs/>
          <w:sz w:val="28"/>
          <w:szCs w:val="28"/>
        </w:rPr>
        <w:t>емли»</w:t>
      </w:r>
      <w:r w:rsidR="008A6FE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ED75026" w14:textId="61FA2362" w:rsidR="0075023E" w:rsidRPr="00BC6C56" w:rsidRDefault="0075023E" w:rsidP="00B3786F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C56">
        <w:rPr>
          <w:rFonts w:ascii="Times New Roman" w:hAnsi="Times New Roman" w:cs="Times New Roman"/>
          <w:bCs/>
          <w:sz w:val="28"/>
          <w:szCs w:val="28"/>
        </w:rPr>
        <w:t>Д</w:t>
      </w:r>
      <w:r w:rsidR="00BC6C56" w:rsidRPr="00BC6C56">
        <w:rPr>
          <w:rFonts w:ascii="Times New Roman" w:hAnsi="Times New Roman" w:cs="Times New Roman"/>
          <w:bCs/>
          <w:sz w:val="28"/>
          <w:szCs w:val="28"/>
        </w:rPr>
        <w:t>ополнительная общеразвивающая программа  «Г</w:t>
      </w:r>
      <w:r w:rsidR="00B3786F" w:rsidRPr="00BC6C56">
        <w:rPr>
          <w:rFonts w:ascii="Times New Roman" w:hAnsi="Times New Roman" w:cs="Times New Roman"/>
          <w:bCs/>
          <w:sz w:val="28"/>
          <w:szCs w:val="28"/>
        </w:rPr>
        <w:t>еоинформационные и космические технологии</w:t>
      </w:r>
      <w:r w:rsidR="00BC6C56" w:rsidRPr="00BC6C56">
        <w:rPr>
          <w:rFonts w:ascii="Times New Roman" w:hAnsi="Times New Roman" w:cs="Times New Roman"/>
          <w:bCs/>
          <w:sz w:val="28"/>
          <w:szCs w:val="28"/>
        </w:rPr>
        <w:t>»</w:t>
      </w:r>
      <w:r w:rsidR="008A6FEF">
        <w:rPr>
          <w:rFonts w:ascii="Times New Roman" w:hAnsi="Times New Roman" w:cs="Times New Roman"/>
          <w:bCs/>
          <w:sz w:val="28"/>
          <w:szCs w:val="28"/>
        </w:rPr>
        <w:t>.</w:t>
      </w:r>
    </w:p>
    <w:p w14:paraId="17223D82" w14:textId="08EA611D" w:rsidR="00BC6C56" w:rsidRPr="00BC6C56" w:rsidRDefault="00BC6C56" w:rsidP="00B3786F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C56">
        <w:rPr>
          <w:rFonts w:ascii="Times New Roman" w:hAnsi="Times New Roman" w:cs="Times New Roman"/>
          <w:bCs/>
          <w:sz w:val="28"/>
          <w:szCs w:val="28"/>
        </w:rPr>
        <w:t>Дополнительная общеразвивающая программа  «Г</w:t>
      </w:r>
      <w:r w:rsidR="00B3786F" w:rsidRPr="00BC6C56">
        <w:rPr>
          <w:rFonts w:ascii="Times New Roman" w:hAnsi="Times New Roman" w:cs="Times New Roman"/>
          <w:bCs/>
          <w:sz w:val="28"/>
          <w:szCs w:val="28"/>
        </w:rPr>
        <w:t xml:space="preserve">еоинформационные технологии и космические снимки в исследовании ландшафтов </w:t>
      </w:r>
      <w:r w:rsidR="00B3786F">
        <w:rPr>
          <w:rFonts w:ascii="Times New Roman" w:hAnsi="Times New Roman" w:cs="Times New Roman"/>
          <w:bCs/>
          <w:sz w:val="28"/>
          <w:szCs w:val="28"/>
        </w:rPr>
        <w:t>З</w:t>
      </w:r>
      <w:r w:rsidR="00B3786F" w:rsidRPr="00BC6C56">
        <w:rPr>
          <w:rFonts w:ascii="Times New Roman" w:hAnsi="Times New Roman" w:cs="Times New Roman"/>
          <w:bCs/>
          <w:sz w:val="28"/>
          <w:szCs w:val="28"/>
        </w:rPr>
        <w:t>емли</w:t>
      </w:r>
      <w:r w:rsidRPr="00BC6C56">
        <w:rPr>
          <w:rFonts w:ascii="Times New Roman" w:hAnsi="Times New Roman" w:cs="Times New Roman"/>
          <w:bCs/>
          <w:sz w:val="28"/>
          <w:szCs w:val="28"/>
        </w:rPr>
        <w:t>»</w:t>
      </w:r>
    </w:p>
    <w:p w14:paraId="58110079" w14:textId="542C5771" w:rsidR="00BC6C56" w:rsidRPr="00BC6C56" w:rsidRDefault="00BC6C56" w:rsidP="00B3786F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C56">
        <w:rPr>
          <w:rFonts w:ascii="Times New Roman" w:hAnsi="Times New Roman" w:cs="Times New Roman"/>
          <w:bCs/>
          <w:sz w:val="28"/>
          <w:szCs w:val="28"/>
        </w:rPr>
        <w:t>Аналитическая записка «Ц</w:t>
      </w:r>
      <w:r w:rsidR="00B3786F" w:rsidRPr="00BC6C56">
        <w:rPr>
          <w:rFonts w:ascii="Times New Roman" w:hAnsi="Times New Roman" w:cs="Times New Roman"/>
          <w:bCs/>
          <w:sz w:val="28"/>
          <w:szCs w:val="28"/>
        </w:rPr>
        <w:t>ифровые технологии в образовании  для устойчивого развития регионов</w:t>
      </w:r>
      <w:r w:rsidRPr="00BC6C56">
        <w:rPr>
          <w:rFonts w:ascii="Times New Roman" w:hAnsi="Times New Roman" w:cs="Times New Roman"/>
          <w:bCs/>
          <w:sz w:val="28"/>
          <w:szCs w:val="28"/>
        </w:rPr>
        <w:t>»</w:t>
      </w:r>
      <w:r w:rsidR="008A6FEF">
        <w:rPr>
          <w:rFonts w:ascii="Times New Roman" w:hAnsi="Times New Roman" w:cs="Times New Roman"/>
          <w:bCs/>
          <w:sz w:val="28"/>
          <w:szCs w:val="28"/>
        </w:rPr>
        <w:t>.</w:t>
      </w:r>
    </w:p>
    <w:p w14:paraId="3DBBEA13" w14:textId="77777777" w:rsidR="001432DC" w:rsidRPr="001432DC" w:rsidRDefault="001432DC" w:rsidP="001432DC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2DC">
        <w:rPr>
          <w:rFonts w:ascii="Times New Roman" w:hAnsi="Times New Roman" w:cs="Times New Roman"/>
          <w:bCs/>
          <w:sz w:val="28"/>
          <w:szCs w:val="28"/>
        </w:rPr>
        <w:t>Основы кадастра недвижимости : учеб. пособие [Электронный</w:t>
      </w:r>
      <w:r w:rsidRPr="001432DC">
        <w:rPr>
          <w:rFonts w:ascii="Times New Roman" w:hAnsi="Times New Roman" w:cs="Times New Roman"/>
          <w:bCs/>
          <w:sz w:val="28"/>
          <w:szCs w:val="28"/>
        </w:rPr>
        <w:br/>
        <w:t xml:space="preserve">ресурс] : в 4 ч. / А. А. Ямашкин, О. А. Зарубин, А. Н. Фролов [и др.].  –  Саранск : Изд-во </w:t>
      </w:r>
      <w:proofErr w:type="spellStart"/>
      <w:r w:rsidRPr="001432DC">
        <w:rPr>
          <w:rFonts w:ascii="Times New Roman" w:hAnsi="Times New Roman" w:cs="Times New Roman"/>
          <w:bCs/>
          <w:sz w:val="28"/>
          <w:szCs w:val="28"/>
        </w:rPr>
        <w:t>Мордов</w:t>
      </w:r>
      <w:proofErr w:type="spellEnd"/>
      <w:r w:rsidRPr="001432DC">
        <w:rPr>
          <w:rFonts w:ascii="Times New Roman" w:hAnsi="Times New Roman" w:cs="Times New Roman"/>
          <w:bCs/>
          <w:sz w:val="28"/>
          <w:szCs w:val="28"/>
        </w:rPr>
        <w:t>. ун-та, 2021. Ч. 1 : Учебно-методическое обеспечение дисциплины. – 0,9 Мб. ISBN 978-5-7103-4176-6</w:t>
      </w:r>
    </w:p>
    <w:p w14:paraId="6D0FB364" w14:textId="77777777" w:rsidR="001432DC" w:rsidRPr="001432DC" w:rsidRDefault="001432DC" w:rsidP="001432DC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2DC">
        <w:rPr>
          <w:rFonts w:ascii="Times New Roman" w:hAnsi="Times New Roman" w:cs="Times New Roman"/>
          <w:bCs/>
          <w:sz w:val="28"/>
          <w:szCs w:val="28"/>
        </w:rPr>
        <w:t xml:space="preserve">Основы кадастра недвижимости : учеб. пособие [Электронный </w:t>
      </w:r>
      <w:r w:rsidRPr="001432DC">
        <w:rPr>
          <w:rFonts w:ascii="Times New Roman" w:hAnsi="Times New Roman" w:cs="Times New Roman"/>
          <w:bCs/>
          <w:sz w:val="28"/>
          <w:szCs w:val="28"/>
        </w:rPr>
        <w:br/>
        <w:t xml:space="preserve">ресурс] : в 4 ч.  / А. А. Ямашкин, О. А. Зарубин, А. Н. Фролов [и др.]. – Саранск : Изд-во </w:t>
      </w:r>
      <w:proofErr w:type="spellStart"/>
      <w:r w:rsidRPr="001432DC">
        <w:rPr>
          <w:rFonts w:ascii="Times New Roman" w:hAnsi="Times New Roman" w:cs="Times New Roman"/>
          <w:bCs/>
          <w:sz w:val="28"/>
          <w:szCs w:val="28"/>
        </w:rPr>
        <w:t>Мордов</w:t>
      </w:r>
      <w:proofErr w:type="spellEnd"/>
      <w:r w:rsidRPr="001432DC">
        <w:rPr>
          <w:rFonts w:ascii="Times New Roman" w:hAnsi="Times New Roman" w:cs="Times New Roman"/>
          <w:bCs/>
          <w:sz w:val="28"/>
          <w:szCs w:val="28"/>
        </w:rPr>
        <w:t>. ун-та, 2021. Ч. 2 : Теоретический (лекционный) материал. – 13,4 Мб. ISBN 978-5-7103-4177-3</w:t>
      </w:r>
    </w:p>
    <w:p w14:paraId="0E61F107" w14:textId="77777777" w:rsidR="001432DC" w:rsidRPr="001432DC" w:rsidRDefault="001432DC" w:rsidP="001432DC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2DC">
        <w:rPr>
          <w:rFonts w:ascii="Times New Roman" w:hAnsi="Times New Roman" w:cs="Times New Roman"/>
          <w:bCs/>
          <w:sz w:val="28"/>
          <w:szCs w:val="28"/>
        </w:rPr>
        <w:t xml:space="preserve">Основы кадастра недвижимости : учеб. пособие [Электронный              ресурс] : в 4 ч. / А. А. Ямашкин, О. А. Зарубин, А. Н. Фролов [и др.]. –  </w:t>
      </w:r>
      <w:r w:rsidRPr="001432D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Саранск : Изд-во </w:t>
      </w:r>
      <w:proofErr w:type="spellStart"/>
      <w:r w:rsidRPr="001432DC">
        <w:rPr>
          <w:rFonts w:ascii="Times New Roman" w:hAnsi="Times New Roman" w:cs="Times New Roman"/>
          <w:bCs/>
          <w:sz w:val="28"/>
          <w:szCs w:val="28"/>
        </w:rPr>
        <w:t>Мордов</w:t>
      </w:r>
      <w:proofErr w:type="spellEnd"/>
      <w:r w:rsidRPr="001432DC">
        <w:rPr>
          <w:rFonts w:ascii="Times New Roman" w:hAnsi="Times New Roman" w:cs="Times New Roman"/>
          <w:bCs/>
          <w:sz w:val="28"/>
          <w:szCs w:val="28"/>
        </w:rPr>
        <w:t>. ун-та, 2021.  Ч. 3 : Практические (семинарские) занятия. Оценочные средства. – 1,31 Мб. ISBN 978-5-7103-4178-0</w:t>
      </w:r>
    </w:p>
    <w:p w14:paraId="5E684A05" w14:textId="1839F201" w:rsidR="001432DC" w:rsidRDefault="001432DC" w:rsidP="001432DC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2DC">
        <w:rPr>
          <w:rFonts w:ascii="Times New Roman" w:hAnsi="Times New Roman" w:cs="Times New Roman"/>
          <w:bCs/>
          <w:sz w:val="28"/>
          <w:szCs w:val="28"/>
        </w:rPr>
        <w:t xml:space="preserve">Основы кадастра недвижимости : учеб. пособие [Электронный </w:t>
      </w:r>
      <w:r w:rsidRPr="001432DC">
        <w:rPr>
          <w:rFonts w:ascii="Times New Roman" w:hAnsi="Times New Roman" w:cs="Times New Roman"/>
          <w:bCs/>
          <w:sz w:val="28"/>
          <w:szCs w:val="28"/>
        </w:rPr>
        <w:br/>
        <w:t xml:space="preserve">ресурс] : в 4 ч. / А. А. Ямашкин, О. А. Зарубин, А. Н. Фролов [и др.]. – Саранск : Изд-во </w:t>
      </w:r>
      <w:proofErr w:type="spellStart"/>
      <w:r w:rsidRPr="001432DC">
        <w:rPr>
          <w:rFonts w:ascii="Times New Roman" w:hAnsi="Times New Roman" w:cs="Times New Roman"/>
          <w:bCs/>
          <w:sz w:val="28"/>
          <w:szCs w:val="28"/>
        </w:rPr>
        <w:t>Мордов</w:t>
      </w:r>
      <w:proofErr w:type="spellEnd"/>
      <w:r w:rsidRPr="001432DC">
        <w:rPr>
          <w:rFonts w:ascii="Times New Roman" w:hAnsi="Times New Roman" w:cs="Times New Roman"/>
          <w:bCs/>
          <w:sz w:val="28"/>
          <w:szCs w:val="28"/>
        </w:rPr>
        <w:t>. ун-та, 2021.  Ч. 4 : Словарь-справочник. –1,73 Мб. ISBN 978-5-7103-4179-7</w:t>
      </w:r>
    </w:p>
    <w:p w14:paraId="35E0021F" w14:textId="05F72482" w:rsidR="00F60D41" w:rsidRPr="00AE6409" w:rsidRDefault="00F60D41" w:rsidP="00AE6409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409">
        <w:rPr>
          <w:rFonts w:ascii="Times New Roman" w:hAnsi="Times New Roman" w:cs="Times New Roman"/>
          <w:bCs/>
          <w:sz w:val="28"/>
          <w:szCs w:val="28"/>
        </w:rPr>
        <w:t xml:space="preserve">Свидетельство о регистрации программы для ЭВМ  2021619884, 18.06.2021. Заявка № 2021618761 от 08.06.2021. Программный код веб-интерфейсов для визуализации электронных карт Ямашкин С.А., Ямашкин А.А. </w:t>
      </w:r>
    </w:p>
    <w:p w14:paraId="6DBE2030" w14:textId="4424B4BD" w:rsidR="00F60D41" w:rsidRPr="00AE6409" w:rsidRDefault="00F60D41" w:rsidP="00AE6409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409">
        <w:rPr>
          <w:rFonts w:ascii="Times New Roman" w:hAnsi="Times New Roman" w:cs="Times New Roman"/>
          <w:bCs/>
          <w:sz w:val="28"/>
          <w:szCs w:val="28"/>
        </w:rPr>
        <w:t xml:space="preserve">Свидетельство о регистрации программы для ЭВМ  2021619571, 15.06.2021. Заявка   № 2021618715 от 07.06.2021. Программный модуль для графической визуализации </w:t>
      </w:r>
      <w:proofErr w:type="spellStart"/>
      <w:r w:rsidRPr="00AE6409">
        <w:rPr>
          <w:rFonts w:ascii="Times New Roman" w:hAnsi="Times New Roman" w:cs="Times New Roman"/>
          <w:bCs/>
          <w:sz w:val="28"/>
          <w:szCs w:val="28"/>
        </w:rPr>
        <w:t>нейросетевых</w:t>
      </w:r>
      <w:proofErr w:type="spellEnd"/>
      <w:r w:rsidRPr="00AE6409">
        <w:rPr>
          <w:rFonts w:ascii="Times New Roman" w:hAnsi="Times New Roman" w:cs="Times New Roman"/>
          <w:bCs/>
          <w:sz w:val="28"/>
          <w:szCs w:val="28"/>
        </w:rPr>
        <w:t xml:space="preserve"> моделей </w:t>
      </w:r>
      <w:proofErr w:type="spellStart"/>
      <w:r w:rsidRPr="00AE6409">
        <w:rPr>
          <w:rFonts w:ascii="Times New Roman" w:hAnsi="Times New Roman" w:cs="Times New Roman"/>
          <w:bCs/>
          <w:sz w:val="28"/>
          <w:szCs w:val="28"/>
        </w:rPr>
        <w:t>Камаева</w:t>
      </w:r>
      <w:proofErr w:type="spellEnd"/>
      <w:r w:rsidRPr="00AE6409">
        <w:rPr>
          <w:rFonts w:ascii="Times New Roman" w:hAnsi="Times New Roman" w:cs="Times New Roman"/>
          <w:bCs/>
          <w:sz w:val="28"/>
          <w:szCs w:val="28"/>
        </w:rPr>
        <w:t xml:space="preserve"> А. А., Ямашкин С.А. </w:t>
      </w:r>
    </w:p>
    <w:p w14:paraId="1ABBCC33" w14:textId="5FD0F839" w:rsidR="0021543D" w:rsidRPr="00AE6409" w:rsidRDefault="0021543D" w:rsidP="00AE6409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409">
        <w:rPr>
          <w:rFonts w:ascii="Times New Roman" w:hAnsi="Times New Roman" w:cs="Times New Roman"/>
          <w:bCs/>
          <w:sz w:val="28"/>
          <w:szCs w:val="28"/>
        </w:rPr>
        <w:t>Аналитическая справка о результатах мониторинга уровня удовлетворенности родителей (законных представителей) качеством образовательных услуг, предоставляемых  ФГБОУ ВО «МГУ им. Н.П. Огарева» по факультативу «Геоинформационные технологии и космические снимки в исследовании ландшафтов Земли» за 2020/2021 учебный год.</w:t>
      </w:r>
    </w:p>
    <w:p w14:paraId="0205DC45" w14:textId="77777777" w:rsidR="00F60D41" w:rsidRPr="001432DC" w:rsidRDefault="00F60D41" w:rsidP="00F60D41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32FA60" w14:textId="2DD78C62" w:rsidR="001432DC" w:rsidRDefault="001432DC" w:rsidP="001432DC">
      <w:pPr>
        <w:pStyle w:val="a6"/>
        <w:jc w:val="both"/>
        <w:rPr>
          <w:b/>
          <w:bCs/>
        </w:rPr>
      </w:pPr>
    </w:p>
    <w:p w14:paraId="41315FBF" w14:textId="1E32FB8E" w:rsidR="00E27DB0" w:rsidRDefault="00E27DB0" w:rsidP="001432DC">
      <w:pPr>
        <w:pStyle w:val="a6"/>
        <w:jc w:val="both"/>
        <w:rPr>
          <w:b/>
          <w:bCs/>
        </w:rPr>
      </w:pPr>
    </w:p>
    <w:p w14:paraId="24E92FE8" w14:textId="20DFAF66" w:rsidR="00E27DB0" w:rsidRDefault="00E27DB0" w:rsidP="001432DC">
      <w:pPr>
        <w:pStyle w:val="a6"/>
        <w:jc w:val="both"/>
        <w:rPr>
          <w:b/>
          <w:bCs/>
        </w:rPr>
      </w:pPr>
    </w:p>
    <w:p w14:paraId="4058A6E9" w14:textId="2407FDBB" w:rsidR="00E27DB0" w:rsidRDefault="00E27DB0" w:rsidP="001432DC">
      <w:pPr>
        <w:pStyle w:val="a6"/>
        <w:jc w:val="both"/>
        <w:rPr>
          <w:b/>
          <w:bCs/>
        </w:rPr>
      </w:pPr>
    </w:p>
    <w:p w14:paraId="619DB48A" w14:textId="7A240884" w:rsidR="00E27DB0" w:rsidRDefault="00E27DB0" w:rsidP="001432DC">
      <w:pPr>
        <w:pStyle w:val="a6"/>
        <w:jc w:val="both"/>
        <w:rPr>
          <w:b/>
          <w:bCs/>
        </w:rPr>
      </w:pPr>
    </w:p>
    <w:p w14:paraId="5367AFDB" w14:textId="4BD240CC" w:rsidR="00E27DB0" w:rsidRDefault="00E27DB0" w:rsidP="001432DC">
      <w:pPr>
        <w:pStyle w:val="a6"/>
        <w:jc w:val="both"/>
        <w:rPr>
          <w:b/>
          <w:bCs/>
        </w:rPr>
      </w:pPr>
    </w:p>
    <w:p w14:paraId="5C0C9C96" w14:textId="6AE01575" w:rsidR="00E27DB0" w:rsidRDefault="00E27DB0" w:rsidP="001432DC">
      <w:pPr>
        <w:pStyle w:val="a6"/>
        <w:jc w:val="both"/>
        <w:rPr>
          <w:b/>
          <w:bCs/>
        </w:rPr>
      </w:pPr>
    </w:p>
    <w:p w14:paraId="31A42A15" w14:textId="01EF35C9" w:rsidR="00E27DB0" w:rsidRDefault="00E27DB0" w:rsidP="001432DC">
      <w:pPr>
        <w:pStyle w:val="a6"/>
        <w:jc w:val="both"/>
        <w:rPr>
          <w:b/>
          <w:bCs/>
        </w:rPr>
      </w:pPr>
    </w:p>
    <w:p w14:paraId="50EEFE71" w14:textId="7BA40526" w:rsidR="00E27DB0" w:rsidRDefault="00E27DB0" w:rsidP="001432DC">
      <w:pPr>
        <w:pStyle w:val="a6"/>
        <w:jc w:val="both"/>
        <w:rPr>
          <w:b/>
          <w:bCs/>
        </w:rPr>
      </w:pPr>
    </w:p>
    <w:p w14:paraId="5E667A50" w14:textId="1C6F447A" w:rsidR="00E27DB0" w:rsidRDefault="00E27DB0" w:rsidP="001432DC">
      <w:pPr>
        <w:pStyle w:val="a6"/>
        <w:jc w:val="both"/>
        <w:rPr>
          <w:b/>
          <w:bCs/>
        </w:rPr>
      </w:pPr>
    </w:p>
    <w:p w14:paraId="73A2C7FF" w14:textId="46DF6D02" w:rsidR="00E27DB0" w:rsidRDefault="00E27DB0" w:rsidP="001432DC">
      <w:pPr>
        <w:pStyle w:val="a6"/>
        <w:jc w:val="both"/>
        <w:rPr>
          <w:b/>
          <w:bCs/>
        </w:rPr>
      </w:pPr>
    </w:p>
    <w:p w14:paraId="4E7444A1" w14:textId="1243E4A7" w:rsidR="00BC223F" w:rsidRPr="00BC6C56" w:rsidRDefault="00BC223F" w:rsidP="001432DC">
      <w:pPr>
        <w:pStyle w:val="a6"/>
        <w:jc w:val="both"/>
        <w:rPr>
          <w:b/>
          <w:bCs/>
        </w:rPr>
      </w:pPr>
    </w:p>
    <w:sectPr w:rsidR="00BC223F" w:rsidRPr="00BC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35BB"/>
    <w:multiLevelType w:val="hybridMultilevel"/>
    <w:tmpl w:val="F8E4F4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D5298F"/>
    <w:multiLevelType w:val="hybridMultilevel"/>
    <w:tmpl w:val="7BC0F004"/>
    <w:lvl w:ilvl="0" w:tplc="729A08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1D336E20"/>
    <w:multiLevelType w:val="hybridMultilevel"/>
    <w:tmpl w:val="1722B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A303DC"/>
    <w:multiLevelType w:val="hybridMultilevel"/>
    <w:tmpl w:val="98904960"/>
    <w:lvl w:ilvl="0" w:tplc="E89E9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226D6E"/>
    <w:multiLevelType w:val="hybridMultilevel"/>
    <w:tmpl w:val="B4022F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D26CA8"/>
    <w:multiLevelType w:val="multilevel"/>
    <w:tmpl w:val="537665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7750F"/>
    <w:multiLevelType w:val="hybridMultilevel"/>
    <w:tmpl w:val="CC70A036"/>
    <w:lvl w:ilvl="0" w:tplc="622E1E54">
      <w:start w:val="10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30654E2C"/>
    <w:multiLevelType w:val="hybridMultilevel"/>
    <w:tmpl w:val="50A42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153FB"/>
    <w:multiLevelType w:val="multilevel"/>
    <w:tmpl w:val="251E5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794F67"/>
    <w:multiLevelType w:val="multilevel"/>
    <w:tmpl w:val="F6D4D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636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057F58"/>
    <w:multiLevelType w:val="multilevel"/>
    <w:tmpl w:val="4E12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41125C"/>
    <w:multiLevelType w:val="hybridMultilevel"/>
    <w:tmpl w:val="FF728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27F88"/>
    <w:multiLevelType w:val="hybridMultilevel"/>
    <w:tmpl w:val="B2529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70D38"/>
    <w:multiLevelType w:val="multilevel"/>
    <w:tmpl w:val="BA5875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DB1ABE"/>
    <w:multiLevelType w:val="hybridMultilevel"/>
    <w:tmpl w:val="20D26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516511A"/>
    <w:multiLevelType w:val="hybridMultilevel"/>
    <w:tmpl w:val="370C3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07FA3"/>
    <w:multiLevelType w:val="hybridMultilevel"/>
    <w:tmpl w:val="E0746492"/>
    <w:lvl w:ilvl="0" w:tplc="B464F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EA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C60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86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E4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3CD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AD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5C0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D43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EAD3B62"/>
    <w:multiLevelType w:val="hybridMultilevel"/>
    <w:tmpl w:val="C81ED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D474A"/>
    <w:multiLevelType w:val="multilevel"/>
    <w:tmpl w:val="F6D4D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636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7A722CC"/>
    <w:multiLevelType w:val="hybridMultilevel"/>
    <w:tmpl w:val="454CF8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9E05360"/>
    <w:multiLevelType w:val="hybridMultilevel"/>
    <w:tmpl w:val="85DA68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BDB5F96"/>
    <w:multiLevelType w:val="hybridMultilevel"/>
    <w:tmpl w:val="0FEAD5EE"/>
    <w:lvl w:ilvl="0" w:tplc="5302F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7"/>
  </w:num>
  <w:num w:numId="4">
    <w:abstractNumId w:val="2"/>
  </w:num>
  <w:num w:numId="5">
    <w:abstractNumId w:val="20"/>
  </w:num>
  <w:num w:numId="6">
    <w:abstractNumId w:val="4"/>
  </w:num>
  <w:num w:numId="7">
    <w:abstractNumId w:val="14"/>
  </w:num>
  <w:num w:numId="8">
    <w:abstractNumId w:val="18"/>
  </w:num>
  <w:num w:numId="9">
    <w:abstractNumId w:val="6"/>
  </w:num>
  <w:num w:numId="10">
    <w:abstractNumId w:val="0"/>
  </w:num>
  <w:num w:numId="11">
    <w:abstractNumId w:val="10"/>
  </w:num>
  <w:num w:numId="12">
    <w:abstractNumId w:val="12"/>
  </w:num>
  <w:num w:numId="13">
    <w:abstractNumId w:val="1"/>
  </w:num>
  <w:num w:numId="14">
    <w:abstractNumId w:val="16"/>
  </w:num>
  <w:num w:numId="15">
    <w:abstractNumId w:val="21"/>
  </w:num>
  <w:num w:numId="16">
    <w:abstractNumId w:val="8"/>
  </w:num>
  <w:num w:numId="17">
    <w:abstractNumId w:val="5"/>
  </w:num>
  <w:num w:numId="18">
    <w:abstractNumId w:val="13"/>
  </w:num>
  <w:num w:numId="19">
    <w:abstractNumId w:val="3"/>
  </w:num>
  <w:num w:numId="20">
    <w:abstractNumId w:val="7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82F"/>
    <w:rsid w:val="00006F8E"/>
    <w:rsid w:val="00012780"/>
    <w:rsid w:val="0002042F"/>
    <w:rsid w:val="000230B0"/>
    <w:rsid w:val="000562B5"/>
    <w:rsid w:val="0007110C"/>
    <w:rsid w:val="0008776E"/>
    <w:rsid w:val="000977E3"/>
    <w:rsid w:val="000F2F2C"/>
    <w:rsid w:val="00142B99"/>
    <w:rsid w:val="001432DC"/>
    <w:rsid w:val="00172085"/>
    <w:rsid w:val="00187E87"/>
    <w:rsid w:val="00190890"/>
    <w:rsid w:val="001E5B42"/>
    <w:rsid w:val="00202BC9"/>
    <w:rsid w:val="0021543D"/>
    <w:rsid w:val="002309C3"/>
    <w:rsid w:val="00250828"/>
    <w:rsid w:val="002C2514"/>
    <w:rsid w:val="002E3B57"/>
    <w:rsid w:val="002F5A0B"/>
    <w:rsid w:val="00316023"/>
    <w:rsid w:val="003351CC"/>
    <w:rsid w:val="003A15BD"/>
    <w:rsid w:val="003F0E20"/>
    <w:rsid w:val="0040488E"/>
    <w:rsid w:val="0043080B"/>
    <w:rsid w:val="00455EEA"/>
    <w:rsid w:val="005E4B52"/>
    <w:rsid w:val="005F3377"/>
    <w:rsid w:val="00621947"/>
    <w:rsid w:val="0067161B"/>
    <w:rsid w:val="00692342"/>
    <w:rsid w:val="006B225A"/>
    <w:rsid w:val="006B2806"/>
    <w:rsid w:val="006C22F6"/>
    <w:rsid w:val="00716684"/>
    <w:rsid w:val="007170C2"/>
    <w:rsid w:val="00725586"/>
    <w:rsid w:val="0073482F"/>
    <w:rsid w:val="0075023E"/>
    <w:rsid w:val="00774499"/>
    <w:rsid w:val="0079679D"/>
    <w:rsid w:val="007E014B"/>
    <w:rsid w:val="007E4045"/>
    <w:rsid w:val="007F49BE"/>
    <w:rsid w:val="00875B3D"/>
    <w:rsid w:val="008846FF"/>
    <w:rsid w:val="008A6FEF"/>
    <w:rsid w:val="008D55E4"/>
    <w:rsid w:val="008E31F1"/>
    <w:rsid w:val="009213C4"/>
    <w:rsid w:val="00951EC2"/>
    <w:rsid w:val="009B1428"/>
    <w:rsid w:val="009E45C3"/>
    <w:rsid w:val="00A41096"/>
    <w:rsid w:val="00A61EDC"/>
    <w:rsid w:val="00A9118C"/>
    <w:rsid w:val="00A9341C"/>
    <w:rsid w:val="00AE6409"/>
    <w:rsid w:val="00B21DD7"/>
    <w:rsid w:val="00B305A0"/>
    <w:rsid w:val="00B3786F"/>
    <w:rsid w:val="00BA03FF"/>
    <w:rsid w:val="00BB0788"/>
    <w:rsid w:val="00BB37F0"/>
    <w:rsid w:val="00BB7324"/>
    <w:rsid w:val="00BC223F"/>
    <w:rsid w:val="00BC6C56"/>
    <w:rsid w:val="00BF3FA9"/>
    <w:rsid w:val="00C134EC"/>
    <w:rsid w:val="00C47E97"/>
    <w:rsid w:val="00CA221C"/>
    <w:rsid w:val="00CB4F34"/>
    <w:rsid w:val="00CC7672"/>
    <w:rsid w:val="00D43B69"/>
    <w:rsid w:val="00D571ED"/>
    <w:rsid w:val="00D60516"/>
    <w:rsid w:val="00D61B39"/>
    <w:rsid w:val="00D67E41"/>
    <w:rsid w:val="00D742C7"/>
    <w:rsid w:val="00DA1DB7"/>
    <w:rsid w:val="00DD313E"/>
    <w:rsid w:val="00DE5AEB"/>
    <w:rsid w:val="00E15451"/>
    <w:rsid w:val="00E219DD"/>
    <w:rsid w:val="00E27DB0"/>
    <w:rsid w:val="00E44E56"/>
    <w:rsid w:val="00E7245D"/>
    <w:rsid w:val="00E81477"/>
    <w:rsid w:val="00EA6585"/>
    <w:rsid w:val="00EB1275"/>
    <w:rsid w:val="00EB3BF2"/>
    <w:rsid w:val="00EC385E"/>
    <w:rsid w:val="00ED33A3"/>
    <w:rsid w:val="00EE324C"/>
    <w:rsid w:val="00EE7752"/>
    <w:rsid w:val="00F60D41"/>
    <w:rsid w:val="00FA2C43"/>
    <w:rsid w:val="00FC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6916"/>
  <w15:chartTrackingRefBased/>
  <w15:docId w15:val="{95F2E1A5-B0D7-40BE-83FB-8A6C1314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1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1B39"/>
    <w:pPr>
      <w:keepNext/>
      <w:keepLines/>
      <w:widowControl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73482F"/>
    <w:rPr>
      <w:rFonts w:ascii="Times New Roman" w:eastAsia="Times New Roman" w:hAnsi="Times New Roman" w:cs="Times New Roman"/>
      <w:color w:val="363636"/>
    </w:rPr>
  </w:style>
  <w:style w:type="paragraph" w:customStyle="1" w:styleId="11">
    <w:name w:val="Основной текст1"/>
    <w:basedOn w:val="a"/>
    <w:link w:val="a3"/>
    <w:rsid w:val="0073482F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color w:val="363636"/>
    </w:rPr>
  </w:style>
  <w:style w:type="character" w:customStyle="1" w:styleId="a4">
    <w:name w:val="Подпись к таблице_"/>
    <w:basedOn w:val="a0"/>
    <w:link w:val="a5"/>
    <w:rsid w:val="001E5B42"/>
    <w:rPr>
      <w:rFonts w:ascii="Times New Roman" w:eastAsia="Times New Roman" w:hAnsi="Times New Roman" w:cs="Times New Roman"/>
      <w:color w:val="363636"/>
    </w:rPr>
  </w:style>
  <w:style w:type="paragraph" w:customStyle="1" w:styleId="a5">
    <w:name w:val="Подпись к таблице"/>
    <w:basedOn w:val="a"/>
    <w:link w:val="a4"/>
    <w:rsid w:val="001E5B4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363636"/>
    </w:rPr>
  </w:style>
  <w:style w:type="character" w:customStyle="1" w:styleId="2">
    <w:name w:val="Основной текст (2)_"/>
    <w:basedOn w:val="a0"/>
    <w:link w:val="20"/>
    <w:rsid w:val="001E5B42"/>
    <w:rPr>
      <w:rFonts w:ascii="Times New Roman" w:eastAsia="Times New Roman" w:hAnsi="Times New Roman" w:cs="Times New Roman"/>
      <w:color w:val="1F1F1F"/>
      <w:sz w:val="28"/>
      <w:szCs w:val="28"/>
    </w:rPr>
  </w:style>
  <w:style w:type="paragraph" w:customStyle="1" w:styleId="20">
    <w:name w:val="Основной текст (2)"/>
    <w:basedOn w:val="a"/>
    <w:link w:val="2"/>
    <w:rsid w:val="001E5B42"/>
    <w:pPr>
      <w:widowControl w:val="0"/>
      <w:spacing w:after="0" w:line="288" w:lineRule="auto"/>
      <w:ind w:firstLine="700"/>
    </w:pPr>
    <w:rPr>
      <w:rFonts w:ascii="Times New Roman" w:eastAsia="Times New Roman" w:hAnsi="Times New Roman" w:cs="Times New Roman"/>
      <w:color w:val="1F1F1F"/>
      <w:sz w:val="28"/>
      <w:szCs w:val="28"/>
    </w:rPr>
  </w:style>
  <w:style w:type="paragraph" w:styleId="a6">
    <w:name w:val="List Paragraph"/>
    <w:basedOn w:val="a"/>
    <w:uiPriority w:val="34"/>
    <w:qFormat/>
    <w:rsid w:val="001E5B4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61B3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 w:bidi="ru-RU"/>
    </w:rPr>
  </w:style>
  <w:style w:type="character" w:styleId="a7">
    <w:name w:val="Hyperlink"/>
    <w:basedOn w:val="a0"/>
    <w:uiPriority w:val="99"/>
    <w:unhideWhenUsed/>
    <w:rsid w:val="00D61B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61B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41">
    <w:name w:val="заголовок 4"/>
    <w:basedOn w:val="a"/>
    <w:next w:val="a"/>
    <w:rsid w:val="002309C3"/>
    <w:pPr>
      <w:keepNext/>
      <w:tabs>
        <w:tab w:val="left" w:pos="8306"/>
      </w:tabs>
      <w:autoSpaceDE w:val="0"/>
      <w:autoSpaceDN w:val="0"/>
      <w:spacing w:after="0" w:line="288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9679D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77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1432DC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D74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5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7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0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3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opus.com/authid/detail.uri?authorId=9133286400" TargetMode="External"/><Relationship Id="rId18" Type="http://schemas.openxmlformats.org/officeDocument/2006/relationships/hyperlink" Target="https://www.scopus.com/authid/detail.uri?authorId=57110449800" TargetMode="External"/><Relationship Id="rId26" Type="http://schemas.openxmlformats.org/officeDocument/2006/relationships/hyperlink" Target="https://turizmrm.ru/news/&#1084;&#1086;&#1088;&#1076;&#1086;&#1074;&#1089;&#1082;&#1080;&#1081;-&#1091;&#1085;&#1080;&#1074;&#1077;&#1088;&#1089;&#1080;&#1090;&#1077;&#1090;-&#1087;&#1088;&#1086;&#1074;&#1077;&#1076;&#1077;&#1090;-&#1074;&#1089;&#1077;&#1088;&#1086;&#1089;&#1089;&#1080;&#1081;&#1089;&#1082;&#1080;&#1081;-&#1095;&#1077;&#1084;&#1087;&#1080;&#1086;&#1085;&#1072;&#1090;-&#1087;&#1086;-&#1075;&#1077;&#1086;&#1075;&#1088;&#1072;&#1092;&#1080;&#1080;-&#1089;&#1088;&#1077;&#1076;&#1080;-&#1096;&#1082;&#1086;&#1083;&#1100;&#1085;&#1080;&#1082;&#1086;&#1074;-&#1080;-&#1089;&#1090;&#1091;&#1076;&#1077;&#1085;&#1090;&#1086;&#1074;-&#1089;&#1087;&#1086;" TargetMode="External"/><Relationship Id="rId39" Type="http://schemas.openxmlformats.org/officeDocument/2006/relationships/hyperlink" Target="https://www.youtube.com/channel/%20UChHR4TMYnikLM0BmJzlBZ3w/videos" TargetMode="External"/><Relationship Id="rId21" Type="http://schemas.openxmlformats.org/officeDocument/2006/relationships/hyperlink" Target="https://www.rgo.ru/ru/article/primite-uchastie-v-chempionate-po-geografii-dlya-shkolnikov-i-studentov" TargetMode="External"/><Relationship Id="rId34" Type="http://schemas.openxmlformats.org/officeDocument/2006/relationships/hyperlink" Target="https://checklink.mail.ru/proxy?es=1S7o9dXNAx9U5wtI%2FnlYpmiq%2BrFXrtuy%2FITb%2F7UfuMI%3D&amp;egid=aTU5zOz5VIikvuzR9dNIYShl78wtsesIWM%2FMqgB8Qaw%3D&amp;url=https%3A%2F%2Fclick.mail.ru%2Fredir%3Fu%3Dhttps%253A%252F%252Fvk.com%252Fgeofac%26c%3Dswm%26r%3Dhttp%26o%3Dmail%26v%3D3%26s%3D766dc37a28bb252c&amp;uidl=16304041061669727757&amp;from=oleg-zarubin%40list.ru&amp;to=yamashkin56%40mail.ru&amp;email=yamashkin56%40mail.ru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tourismportal.n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opus.com/authid/detail.uri?authorId=57208255626" TargetMode="External"/><Relationship Id="rId20" Type="http://schemas.openxmlformats.org/officeDocument/2006/relationships/hyperlink" Target="https://russiaedu.ru/vuz/13/mrsu/news/podvedeny-itogi-vserossiiskogo-chempionata-po-geografii-sredi-shkolnikov-moe-otechestvo-rossiia" TargetMode="External"/><Relationship Id="rId29" Type="http://schemas.openxmlformats.org/officeDocument/2006/relationships/hyperlink" Target="https://old.mrsu.ru/ru/news/?ELEMENT_ID=77372" TargetMode="External"/><Relationship Id="rId41" Type="http://schemas.openxmlformats.org/officeDocument/2006/relationships/hyperlink" Target="https://tourismportal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go.life/" TargetMode="External"/><Relationship Id="rId11" Type="http://schemas.openxmlformats.org/officeDocument/2006/relationships/hyperlink" Target="https://www.scopus.com/authid/detail.uri?authorId=6504272188" TargetMode="External"/><Relationship Id="rId24" Type="http://schemas.openxmlformats.org/officeDocument/2006/relationships/hyperlink" Target="https://www.schoolrm.ru/life%20/news/%20school%20/507739/" TargetMode="External"/><Relationship Id="rId32" Type="http://schemas.openxmlformats.org/officeDocument/2006/relationships/hyperlink" Target="http://geo13.ru/news/read/89" TargetMode="External"/><Relationship Id="rId37" Type="http://schemas.openxmlformats.org/officeDocument/2006/relationships/hyperlink" Target="https://vk.com/dnkrm" TargetMode="External"/><Relationship Id="rId40" Type="http://schemas.openxmlformats.org/officeDocument/2006/relationships/hyperlink" Target="https://www.instagram.com/dnk_mrs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scopus.com/sourceid/21100374601?origin=resultslist" TargetMode="External"/><Relationship Id="rId23" Type="http://schemas.openxmlformats.org/officeDocument/2006/relationships/hyperlink" Target="https://old.mrsu.ru/ru/news/index.php?ELEMENT_ID=77227" TargetMode="External"/><Relationship Id="rId28" Type="http://schemas.openxmlformats.org/officeDocument/2006/relationships/hyperlink" Target="https://www.rgo.ru/ru/article/podvedeny-itogi-vserossiyskogo-chempionata-po-geografii-sredi-shkolnikov-moe-otechestvo" TargetMode="External"/><Relationship Id="rId36" Type="http://schemas.openxmlformats.org/officeDocument/2006/relationships/hyperlink" Target="https://checklink.mail.ru/proxy?es=1S7o9dXNAx9U5wtI%2FnlYpmiq%2BrFXrtuy%2FITb%2F7UfuMI%3D&amp;egid=aTU5zOz5VIikvuzR9dNIYShl78wtsesIWM%2FMqgB8Qaw%3D&amp;url=https%3A%2F%2Fclick.mail.ru%2Fredir%3Fu%3Dhttps%253A%252F%252Fvk.com%252Frgo_mordovia%26c%3Dswm%26r%3Dhttp%26o%3Dmail%26v%3D3%26s%3D35be225f9289d4ce&amp;uidl=16304041061669727757&amp;from=oleg-zarubin%40list.ru&amp;to=yamashkin56%40mail.ru&amp;email=yamashkin56%40mail.ru" TargetMode="External"/><Relationship Id="rId10" Type="http://schemas.openxmlformats.org/officeDocument/2006/relationships/hyperlink" Target="https://www.scopus.com/record/display.uri?eid=2-s2.0-85100354678&amp;origin=resultslist" TargetMode="External"/><Relationship Id="rId19" Type="http://schemas.openxmlformats.org/officeDocument/2006/relationships/hyperlink" Target="https://www.scopus.com/sourceid/21100935202?origin=resultslist" TargetMode="External"/><Relationship Id="rId31" Type="http://schemas.openxmlformats.org/officeDocument/2006/relationships/hyperlink" Target="https://saransk.bezformata.com/listnews/geografii-sredi-shkolnikov-moe/914390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o.mrsu.ru/" TargetMode="External"/><Relationship Id="rId14" Type="http://schemas.openxmlformats.org/officeDocument/2006/relationships/hyperlink" Target="https://www.scopus.com/authid/detail.uri?authorId=57110449800" TargetMode="External"/><Relationship Id="rId22" Type="http://schemas.openxmlformats.org/officeDocument/2006/relationships/hyperlink" Target="https://mk.rgo.ru/event/chempionat-po-geografii-dlya-shkolnikov" TargetMode="External"/><Relationship Id="rId27" Type="http://schemas.openxmlformats.org/officeDocument/2006/relationships/hyperlink" Target="http://zelmir.org/work/events/908/" TargetMode="External"/><Relationship Id="rId30" Type="http://schemas.openxmlformats.org/officeDocument/2006/relationships/hyperlink" Target="https://russiaedu.ru/vuz/13/mrsu/news/podvedeny-itogi-vserossiiskogo-chempionata-po-geografii-sredi-shkolnikov-moe-otechestvo-rossiia" TargetMode="External"/><Relationship Id="rId35" Type="http://schemas.openxmlformats.org/officeDocument/2006/relationships/hyperlink" Target="https://checklink.mail.ru/proxy?es=1S7o9dXNAx9U5wtI%2FnlYpmiq%2BrFXrtuy%2FITb%2F7UfuMI%3D&amp;egid=aTU5zOz5VIikvuzR9dNIYShl78wtsesIWM%2FMqgB8Qaw%3D&amp;url=https%3A%2F%2Fclick.mail.ru%2Fredir%3Fu%3Dhttps%253A%252F%252Fvk.com%252Fgeofac_science%26c%3Dswm%26r%3Dhttp%26o%3Dmail%26v%3D3%26s%3D85a92fd02f7bbb92&amp;uidl=16304041061669727757&amp;from=oleg-zarubin%40list.ru&amp;to=yamashkin56%40mail.ru&amp;email=yamashkin56%40mail.ru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tourismportal.ne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copus.com/sourceid/21100240100?origin=resultslist" TargetMode="External"/><Relationship Id="rId17" Type="http://schemas.openxmlformats.org/officeDocument/2006/relationships/hyperlink" Target="https://www.scopus.com/authid/detail.uri?authorId=9133286400" TargetMode="External"/><Relationship Id="rId25" Type="http://schemas.openxmlformats.org/officeDocument/2006/relationships/hyperlink" Target="https://ntm13.ru/news/%20molodye-uchenye-mordovii-vyigrali-grant-ot-russkogo-geograficheskogo-obshhestva/" TargetMode="External"/><Relationship Id="rId33" Type="http://schemas.openxmlformats.org/officeDocument/2006/relationships/hyperlink" Target="https://checklink.mail.ru/proxy?es=1S7o9dXNAx9U5wtI%2FnlYpmiq%2BrFXrtuy%2FITb%2F7UfuMI%3D&amp;egid=aTU5zOz5VIikvuzR9dNIYShl78wtsesIWM%2FMqgB8Qaw%3D&amp;url=https%3A%2F%2Fclick.mail.ru%2Fredir%3Fu%3Dhttps%253A%252F%252Fvk.com%252Fchampionat_geo%26c%3Dswm%26r%3Dhttp%26o%3Dmail%26v%3D3%26s%3Df3060d70efffcda6&amp;uidl=16304041061669727757&amp;from=oleg-zarubin%40list.ru&amp;to=yamashkin56%40mail.ru&amp;email=yamashkin56%40mail.ru" TargetMode="External"/><Relationship Id="rId38" Type="http://schemas.openxmlformats.org/officeDocument/2006/relationships/hyperlink" Target="https://vk.com/away.php?to=http%3A%2F%2Fdnk.mrsu.ru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17</Pages>
  <Words>6225</Words>
  <Characters>35485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 yamashkin</dc:creator>
  <cp:keywords/>
  <dc:description/>
  <cp:lastModifiedBy>Stanislav Yamashkin</cp:lastModifiedBy>
  <cp:revision>26</cp:revision>
  <dcterms:created xsi:type="dcterms:W3CDTF">2021-09-02T13:12:00Z</dcterms:created>
  <dcterms:modified xsi:type="dcterms:W3CDTF">2021-09-04T23:24:00Z</dcterms:modified>
</cp:coreProperties>
</file>